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6105EC" w:rsidTr="006105EC">
        <w:trPr>
          <w:cantSplit/>
          <w:trHeight w:val="1141"/>
        </w:trPr>
        <w:tc>
          <w:tcPr>
            <w:tcW w:w="4360" w:type="dxa"/>
          </w:tcPr>
          <w:p w:rsidR="006105EC" w:rsidRDefault="006105EC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6105EC" w:rsidRDefault="006105EC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  <w:lang w:eastAsia="ru-RU"/>
              </w:rPr>
            </w:pPr>
          </w:p>
          <w:p w:rsidR="006105EC" w:rsidRDefault="006105E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6105EC" w:rsidRDefault="006105EC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6105EC" w:rsidRDefault="006105EC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6105EC" w:rsidRDefault="006105EC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6105EC" w:rsidRDefault="006105EC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6105EC" w:rsidRDefault="006105EC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5419C2" wp14:editId="57DB7732">
                  <wp:extent cx="765175" cy="954405"/>
                  <wp:effectExtent l="0" t="0" r="0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105EC" w:rsidRDefault="006105EC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6105EC" w:rsidRDefault="006105E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6105EC" w:rsidRDefault="0061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6105EC" w:rsidRDefault="0061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6105EC" w:rsidRDefault="0061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6105EC" w:rsidRDefault="006105EC" w:rsidP="006105EC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105EC" w:rsidTr="006105EC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105EC" w:rsidRDefault="0061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6105EC" w:rsidRDefault="006105EC" w:rsidP="006105EC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6105EC" w:rsidTr="006105EC">
        <w:tc>
          <w:tcPr>
            <w:tcW w:w="4360" w:type="dxa"/>
            <w:hideMark/>
          </w:tcPr>
          <w:p w:rsidR="006105EC" w:rsidRDefault="0061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6105EC" w:rsidRDefault="0061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57" w:type="dxa"/>
            <w:hideMark/>
          </w:tcPr>
          <w:p w:rsidR="006105EC" w:rsidRDefault="0061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>ПОСТАНОВЛЕНИЕ</w:t>
            </w:r>
          </w:p>
        </w:tc>
      </w:tr>
      <w:tr w:rsidR="006105EC" w:rsidTr="006105EC">
        <w:tc>
          <w:tcPr>
            <w:tcW w:w="4360" w:type="dxa"/>
            <w:hideMark/>
          </w:tcPr>
          <w:p w:rsidR="006105EC" w:rsidRDefault="00BC6425" w:rsidP="0068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«04</w:t>
            </w:r>
            <w:r w:rsidR="00610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83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  <w:r w:rsidR="00610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й.  </w:t>
            </w:r>
          </w:p>
        </w:tc>
        <w:tc>
          <w:tcPr>
            <w:tcW w:w="1396" w:type="dxa"/>
            <w:hideMark/>
          </w:tcPr>
          <w:p w:rsidR="006105EC" w:rsidRDefault="006105EC" w:rsidP="0068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83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57" w:type="dxa"/>
            <w:hideMark/>
          </w:tcPr>
          <w:p w:rsidR="006105EC" w:rsidRDefault="00BC6425" w:rsidP="0068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«04</w:t>
            </w:r>
            <w:r w:rsidR="00610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83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мая </w:t>
            </w:r>
            <w:r w:rsidR="00610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</w:t>
            </w:r>
          </w:p>
        </w:tc>
      </w:tr>
    </w:tbl>
    <w:p w:rsidR="006105EC" w:rsidRDefault="006105EC" w:rsidP="0061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5EC" w:rsidRDefault="006105EC" w:rsidP="0061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5EC" w:rsidRDefault="006105EC" w:rsidP="0061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5EC" w:rsidRDefault="006105EC" w:rsidP="006105E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"/>
          <w:b/>
          <w:bCs/>
          <w:color w:val="000000"/>
          <w:sz w:val="28"/>
          <w:szCs w:val="28"/>
          <w:lang w:eastAsia="ru-RU"/>
        </w:rPr>
        <w:t xml:space="preserve">Об утверждении сводного сметного расчета на выполнение текущего ремонта водопровода по </w:t>
      </w:r>
      <w:proofErr w:type="spellStart"/>
      <w:r>
        <w:rPr>
          <w:rFonts w:ascii="Times New Roman" w:eastAsia="Times New Roman" w:hAnsi="Times New Roman" w:cs="Times"/>
          <w:b/>
          <w:bCs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"/>
          <w:b/>
          <w:bCs/>
          <w:color w:val="000000"/>
          <w:sz w:val="28"/>
          <w:szCs w:val="28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д.Базиково</w:t>
      </w:r>
    </w:p>
    <w:p w:rsidR="006105EC" w:rsidRDefault="006105EC" w:rsidP="006105E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05EC" w:rsidRDefault="006105EC" w:rsidP="006105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связи с необходимостью проведения  текущего 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ремонта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водопровода по </w:t>
      </w:r>
      <w:r w:rsidR="00347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д.Базиково  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Администрация сельского поселения Буруновский сельсовет</w:t>
      </w:r>
    </w:p>
    <w:p w:rsidR="006105EC" w:rsidRDefault="006105EC" w:rsidP="00610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05EC" w:rsidRDefault="006105EC" w:rsidP="0061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постановляет:</w:t>
      </w:r>
    </w:p>
    <w:p w:rsidR="006105EC" w:rsidRDefault="006105EC" w:rsidP="006105E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05EC" w:rsidRDefault="006105EC" w:rsidP="006105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сводный сметный расчет 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на выполнение  текущего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ремонта водопровода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д.Базиково 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в сумме 99901,44 (  девяносто девять тысяч девятьсот о</w:t>
      </w:r>
      <w:r w:rsidR="006832CC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дин 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рубл</w:t>
      </w:r>
      <w:r w:rsidR="006832CC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сорок четыре копейки ),</w:t>
      </w:r>
    </w:p>
    <w:p w:rsidR="006105EC" w:rsidRDefault="006105EC" w:rsidP="006105EC">
      <w:pPr>
        <w:shd w:val="clear" w:color="auto" w:fill="FFFFFF"/>
        <w:spacing w:after="0" w:line="240" w:lineRule="auto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           в  том числе</w:t>
      </w:r>
      <w:proofErr w:type="gramStart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105EC" w:rsidRDefault="006105EC" w:rsidP="006105EC">
      <w:pPr>
        <w:shd w:val="clear" w:color="auto" w:fill="FFFFFF"/>
        <w:spacing w:after="0" w:line="240" w:lineRule="auto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</w:p>
    <w:p w:rsidR="00B23101" w:rsidRDefault="006105EC" w:rsidP="006105EC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- СМР – 90421,56(девяносто тысяч  четыреста двадцать один рубль  пятьдесят шесть копеек)  </w:t>
      </w:r>
    </w:p>
    <w:p w:rsidR="0090294C" w:rsidRDefault="0090294C" w:rsidP="006105EC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-Возмещение НДС на материалы</w:t>
      </w:r>
      <w:r w:rsidR="00D20240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-</w:t>
      </w:r>
      <w:bookmarkStart w:id="0" w:name="_GoBack"/>
      <w:bookmarkEnd w:id="0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9 479,88 (девять тысяч четыреста семьдесят девять рублей </w:t>
      </w:r>
      <w:r w:rsidR="00D20240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восемьдесят восемь копеек</w:t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)</w:t>
      </w:r>
    </w:p>
    <w:p w:rsidR="00B23101" w:rsidRDefault="0090294C" w:rsidP="006105EC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-</w:t>
      </w:r>
      <w:r w:rsidR="00B23101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Коэффициент рынка- 4,53</w:t>
      </w:r>
    </w:p>
    <w:p w:rsidR="006105EC" w:rsidRDefault="006105EC" w:rsidP="006105EC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</w:p>
    <w:p w:rsidR="006105EC" w:rsidRDefault="006105EC" w:rsidP="006105EC">
      <w:pPr>
        <w:shd w:val="clear" w:color="auto" w:fill="FFFFFF"/>
        <w:tabs>
          <w:tab w:val="left" w:pos="720"/>
          <w:tab w:val="center" w:pos="5230"/>
        </w:tabs>
        <w:spacing w:after="0" w:line="240" w:lineRule="auto"/>
        <w:ind w:left="540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ab/>
      </w:r>
    </w:p>
    <w:p w:rsidR="006105EC" w:rsidRDefault="006105EC" w:rsidP="006105EC">
      <w:pPr>
        <w:shd w:val="clear" w:color="auto" w:fill="FFFFFF"/>
        <w:tabs>
          <w:tab w:val="left" w:pos="720"/>
          <w:tab w:val="center" w:pos="5230"/>
        </w:tabs>
        <w:spacing w:after="0" w:line="240" w:lineRule="auto"/>
        <w:ind w:left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исполнением настоящего постановления оставляю за   собой.</w:t>
      </w:r>
    </w:p>
    <w:p w:rsidR="006105EC" w:rsidRDefault="006105EC" w:rsidP="006105E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05EC" w:rsidRDefault="006105EC" w:rsidP="00610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05EC" w:rsidRDefault="006105EC" w:rsidP="00610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05EC" w:rsidRDefault="006105EC" w:rsidP="00610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 о. главы Администрации</w:t>
      </w:r>
    </w:p>
    <w:p w:rsidR="006105EC" w:rsidRDefault="006105EC" w:rsidP="00610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6105EC" w:rsidRDefault="006105EC" w:rsidP="00610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Буруновский сельсовет</w:t>
      </w:r>
    </w:p>
    <w:p w:rsidR="006105EC" w:rsidRDefault="006105EC" w:rsidP="00610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района</w:t>
      </w:r>
    </w:p>
    <w:p w:rsidR="006105EC" w:rsidRDefault="006105EC" w:rsidP="00610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Гафурийский  район</w:t>
      </w:r>
    </w:p>
    <w:p w:rsidR="006105EC" w:rsidRDefault="006105EC" w:rsidP="006105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А.М. Абдуллин</w:t>
      </w:r>
    </w:p>
    <w:p w:rsidR="009C4716" w:rsidRDefault="009C4716"/>
    <w:sectPr w:rsidR="009C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C4F4C"/>
    <w:multiLevelType w:val="hybridMultilevel"/>
    <w:tmpl w:val="42D8B3AC"/>
    <w:lvl w:ilvl="0" w:tplc="8A7298C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FB"/>
    <w:rsid w:val="00347019"/>
    <w:rsid w:val="006105EC"/>
    <w:rsid w:val="006832CC"/>
    <w:rsid w:val="007E6A4F"/>
    <w:rsid w:val="00843FA4"/>
    <w:rsid w:val="008D65FB"/>
    <w:rsid w:val="0090294C"/>
    <w:rsid w:val="009C4716"/>
    <w:rsid w:val="00B23101"/>
    <w:rsid w:val="00BC6425"/>
    <w:rsid w:val="00D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2016-05-30T11:20:00Z</cp:lastPrinted>
  <dcterms:created xsi:type="dcterms:W3CDTF">2016-05-10T09:55:00Z</dcterms:created>
  <dcterms:modified xsi:type="dcterms:W3CDTF">2016-05-30T12:05:00Z</dcterms:modified>
</cp:coreProperties>
</file>