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tblInd w:w="-253" w:type="dxa"/>
        <w:tblLayout w:type="fixed"/>
        <w:tblCellMar>
          <w:left w:w="107" w:type="dxa"/>
          <w:right w:w="107" w:type="dxa"/>
        </w:tblCellMar>
        <w:tblLook w:val="04A0"/>
      </w:tblPr>
      <w:tblGrid>
        <w:gridCol w:w="251"/>
        <w:gridCol w:w="4246"/>
        <w:gridCol w:w="1439"/>
        <w:gridCol w:w="4163"/>
        <w:gridCol w:w="461"/>
      </w:tblGrid>
      <w:tr w:rsidR="00EE7A41" w:rsidTr="003B76C5">
        <w:trPr>
          <w:cantSplit/>
          <w:trHeight w:val="1141"/>
        </w:trPr>
        <w:tc>
          <w:tcPr>
            <w:tcW w:w="4497" w:type="dxa"/>
            <w:gridSpan w:val="2"/>
          </w:tcPr>
          <w:p w:rsidR="00EE7A41" w:rsidRDefault="00EE7A41" w:rsidP="003B76C5">
            <w:pPr>
              <w:keepNext/>
              <w:spacing w:after="0" w:line="240" w:lineRule="auto"/>
              <w:outlineLvl w:val="1"/>
              <w:rPr>
                <w:rFonts w:ascii="Arial" w:eastAsia="Times New Roman" w:hAnsi="Arial" w:cs="Arial"/>
                <w:b/>
                <w:spacing w:val="20"/>
                <w:sz w:val="18"/>
                <w:szCs w:val="18"/>
              </w:rPr>
            </w:pPr>
          </w:p>
          <w:p w:rsidR="00EE7A41" w:rsidRDefault="00EE7A41" w:rsidP="003B76C5">
            <w:pPr>
              <w:keepNext/>
              <w:spacing w:after="0" w:line="240" w:lineRule="auto"/>
              <w:outlineLvl w:val="1"/>
              <w:rPr>
                <w:rFonts w:ascii="Arial" w:eastAsia="Times New Roman" w:hAnsi="Arial" w:cs="Arial"/>
                <w:b/>
                <w:spacing w:val="20"/>
                <w:sz w:val="18"/>
                <w:szCs w:val="18"/>
              </w:rPr>
            </w:pPr>
          </w:p>
          <w:p w:rsidR="00EE7A41" w:rsidRDefault="00EE7A41" w:rsidP="003B76C5">
            <w:pPr>
              <w:keepNext/>
              <w:spacing w:after="0" w:line="240" w:lineRule="auto"/>
              <w:outlineLvl w:val="1"/>
              <w:rPr>
                <w:rFonts w:ascii="Arial" w:eastAsia="Times New Roman" w:hAnsi="Arial" w:cs="Arial"/>
                <w:b/>
                <w:spacing w:val="20"/>
                <w:sz w:val="18"/>
                <w:szCs w:val="18"/>
              </w:rPr>
            </w:pPr>
            <w:r>
              <w:rPr>
                <w:rFonts w:ascii="Arial" w:eastAsia="Times New Roman" w:hAnsi="Arial" w:cs="Arial"/>
                <w:b/>
                <w:spacing w:val="20"/>
                <w:sz w:val="18"/>
                <w:szCs w:val="18"/>
              </w:rPr>
              <w:t>БАШКОРТОСТАН РЕСПУБЛИКАҺ</w:t>
            </w:r>
            <w:proofErr w:type="gramStart"/>
            <w:r>
              <w:rPr>
                <w:rFonts w:ascii="Arial" w:eastAsia="Times New Roman" w:hAnsi="Arial" w:cs="Arial"/>
                <w:b/>
                <w:spacing w:val="20"/>
                <w:sz w:val="18"/>
                <w:szCs w:val="18"/>
              </w:rPr>
              <w:t>Ы</w:t>
            </w:r>
            <w:proofErr w:type="gramEnd"/>
          </w:p>
          <w:p w:rsidR="00EE7A41" w:rsidRDefault="00EE7A41" w:rsidP="003B76C5">
            <w:pPr>
              <w:keepNext/>
              <w:spacing w:after="0" w:line="240" w:lineRule="auto"/>
              <w:jc w:val="center"/>
              <w:outlineLvl w:val="1"/>
              <w:rPr>
                <w:rFonts w:ascii="Times New Roman" w:eastAsia="Times New Roman" w:hAnsi="Times New Roman" w:cs="Times New Roman"/>
                <w:b/>
                <w:spacing w:val="20"/>
                <w:sz w:val="18"/>
                <w:szCs w:val="18"/>
              </w:rPr>
            </w:pPr>
          </w:p>
          <w:p w:rsidR="00EE7A41" w:rsidRDefault="00EE7A41" w:rsidP="003B76C5">
            <w:pPr>
              <w:keepNext/>
              <w:spacing w:after="0" w:line="240" w:lineRule="auto"/>
              <w:jc w:val="center"/>
              <w:outlineLvl w:val="1"/>
              <w:rPr>
                <w:rFonts w:ascii="Times New Roman" w:eastAsia="Times New Roman" w:hAnsi="Times New Roman" w:cs="Times New Roman"/>
                <w:b/>
                <w:spacing w:val="20"/>
                <w:sz w:val="18"/>
                <w:szCs w:val="18"/>
              </w:rPr>
            </w:pPr>
            <w:proofErr w:type="gramStart"/>
            <w:r>
              <w:rPr>
                <w:rFonts w:ascii="Times New Roman" w:eastAsia="Times New Roman" w:hAnsi="Times New Roman" w:cs="Times New Roman"/>
                <w:b/>
                <w:spacing w:val="20"/>
                <w:sz w:val="18"/>
                <w:szCs w:val="18"/>
              </w:rPr>
              <w:t>F</w:t>
            </w:r>
            <w:proofErr w:type="gramEnd"/>
            <w:r>
              <w:rPr>
                <w:rFonts w:ascii="Times New Roman" w:eastAsia="Times New Roman" w:hAnsi="Times New Roman" w:cs="Times New Roman"/>
                <w:b/>
                <w:spacing w:val="20"/>
                <w:sz w:val="18"/>
                <w:szCs w:val="18"/>
              </w:rPr>
              <w:t>АФУРИ  РАЙОНЫ</w:t>
            </w:r>
          </w:p>
          <w:p w:rsidR="00EE7A41" w:rsidRDefault="00EE7A41" w:rsidP="003B76C5">
            <w:pPr>
              <w:keepNext/>
              <w:spacing w:after="0" w:line="240" w:lineRule="auto"/>
              <w:jc w:val="center"/>
              <w:outlineLvl w:val="1"/>
              <w:rPr>
                <w:rFonts w:ascii="Times New Roman" w:eastAsia="Times New Roman" w:hAnsi="Times New Roman" w:cs="Times New Roman"/>
                <w:b/>
                <w:sz w:val="18"/>
                <w:szCs w:val="18"/>
              </w:rPr>
            </w:pPr>
            <w:r>
              <w:rPr>
                <w:rFonts w:ascii="Times New Roman" w:eastAsia="Times New Roman" w:hAnsi="Times New Roman" w:cs="Times New Roman"/>
                <w:b/>
                <w:sz w:val="18"/>
                <w:szCs w:val="18"/>
              </w:rPr>
              <w:t>МУНИЦИПАЛЬ РАЙОНЫНЫН</w:t>
            </w:r>
          </w:p>
          <w:p w:rsidR="00EE7A41" w:rsidRDefault="00EE7A41" w:rsidP="003B76C5">
            <w:pPr>
              <w:keepNext/>
              <w:spacing w:after="0" w:line="240" w:lineRule="auto"/>
              <w:jc w:val="center"/>
              <w:outlineLvl w:val="1"/>
              <w:rPr>
                <w:rFonts w:ascii="Times New Roman" w:eastAsia="Times New Roman" w:hAnsi="Times New Roman" w:cs="Times New Roman"/>
                <w:b/>
                <w:sz w:val="18"/>
                <w:szCs w:val="18"/>
              </w:rPr>
            </w:pPr>
            <w:r>
              <w:rPr>
                <w:rFonts w:ascii="Times Cyr Bash Normal" w:eastAsia="Times New Roman" w:hAnsi="Times Cyr Bash Normal" w:cs="Times New Roman"/>
                <w:b/>
                <w:sz w:val="18"/>
                <w:szCs w:val="18"/>
              </w:rPr>
              <w:t>БУРУНОВКА</w:t>
            </w:r>
          </w:p>
          <w:p w:rsidR="00EE7A41" w:rsidRDefault="00EE7A41" w:rsidP="003B76C5">
            <w:pPr>
              <w:keepNext/>
              <w:spacing w:after="0" w:line="240" w:lineRule="auto"/>
              <w:jc w:val="center"/>
              <w:outlineLvl w:val="1"/>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АУЫЛ  СОВЕТЫ </w:t>
            </w:r>
          </w:p>
          <w:p w:rsidR="00EE7A41" w:rsidRDefault="00EE7A41" w:rsidP="003B76C5">
            <w:pPr>
              <w:keepNext/>
              <w:spacing w:after="0" w:line="240" w:lineRule="auto"/>
              <w:jc w:val="center"/>
              <w:outlineLvl w:val="1"/>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АУЫЛ  БИЛӘМӘҺЕ </w:t>
            </w:r>
          </w:p>
          <w:p w:rsidR="00EE7A41" w:rsidRDefault="00EE7A41" w:rsidP="003B76C5">
            <w:pPr>
              <w:keepNext/>
              <w:spacing w:after="0" w:line="240" w:lineRule="auto"/>
              <w:jc w:val="center"/>
              <w:outlineLvl w:val="1"/>
              <w:rPr>
                <w:rFonts w:ascii="Times New Roman" w:eastAsia="Times New Roman" w:hAnsi="Times New Roman" w:cs="Times New Roman"/>
                <w:b/>
                <w:sz w:val="18"/>
                <w:szCs w:val="18"/>
              </w:rPr>
            </w:pPr>
            <w:r>
              <w:rPr>
                <w:rFonts w:ascii="Times New Roman" w:eastAsia="Times New Roman" w:hAnsi="Times New Roman" w:cs="Times New Roman"/>
                <w:b/>
                <w:sz w:val="18"/>
                <w:szCs w:val="18"/>
              </w:rPr>
              <w:t>СОВЕТЫ</w:t>
            </w:r>
          </w:p>
          <w:p w:rsidR="00EE7A41" w:rsidRDefault="00EE7A41" w:rsidP="003B76C5">
            <w:pPr>
              <w:spacing w:after="0" w:line="240" w:lineRule="auto"/>
              <w:rPr>
                <w:rFonts w:ascii="Times New Roman" w:eastAsia="Times New Roman" w:hAnsi="Times New Roman" w:cs="Times New Roman"/>
                <w:sz w:val="18"/>
                <w:szCs w:val="18"/>
              </w:rPr>
            </w:pPr>
          </w:p>
          <w:p w:rsidR="00EE7A41" w:rsidRDefault="00EE7A41" w:rsidP="003B76C5">
            <w:pPr>
              <w:spacing w:after="0" w:line="240" w:lineRule="auto"/>
              <w:jc w:val="center"/>
              <w:rPr>
                <w:rFonts w:ascii="PragmaticAsian" w:eastAsia="Times New Roman" w:hAnsi="PragmaticAsian" w:cs="Times New Roman"/>
                <w:b/>
                <w:sz w:val="18"/>
                <w:szCs w:val="18"/>
              </w:rPr>
            </w:pPr>
            <w:r>
              <w:rPr>
                <w:rFonts w:ascii="Arial New Bash" w:eastAsia="Times New Roman" w:hAnsi="Arial New Bash" w:cs="Times New Roman"/>
                <w:b/>
                <w:sz w:val="18"/>
                <w:szCs w:val="18"/>
              </w:rPr>
              <w:t xml:space="preserve">453076, </w:t>
            </w:r>
            <w:proofErr w:type="spellStart"/>
            <w:proofErr w:type="gramStart"/>
            <w:r>
              <w:rPr>
                <w:rFonts w:ascii="Arial New Bash" w:eastAsia="Times New Roman" w:hAnsi="Arial New Bash" w:cs="Times New Roman"/>
                <w:b/>
                <w:sz w:val="18"/>
                <w:szCs w:val="18"/>
              </w:rPr>
              <w:t>F</w:t>
            </w:r>
            <w:proofErr w:type="gramEnd"/>
            <w:r>
              <w:rPr>
                <w:rFonts w:ascii="Arial New Bash" w:eastAsia="Times New Roman" w:hAnsi="Arial New Bash" w:cs="Times New Roman"/>
                <w:b/>
                <w:sz w:val="18"/>
                <w:szCs w:val="18"/>
              </w:rPr>
              <w:t>афури</w:t>
            </w:r>
            <w:proofErr w:type="spellEnd"/>
            <w:r>
              <w:rPr>
                <w:rFonts w:ascii="Arial New Bash" w:eastAsia="Times New Roman" w:hAnsi="Arial New Bash" w:cs="Times New Roman"/>
                <w:b/>
                <w:sz w:val="18"/>
                <w:szCs w:val="18"/>
              </w:rPr>
              <w:t xml:space="preserve"> районы, </w:t>
            </w:r>
            <w:r>
              <w:rPr>
                <w:rFonts w:ascii="Arial New Bash" w:eastAsia="Times New Roman" w:hAnsi="Arial New Bash" w:cs="Times New Roman"/>
                <w:b/>
                <w:sz w:val="18"/>
                <w:szCs w:val="18"/>
              </w:rPr>
              <w:br/>
            </w:r>
            <w:proofErr w:type="spellStart"/>
            <w:r>
              <w:rPr>
                <w:rFonts w:ascii="Arial New Bash" w:eastAsia="Times New Roman" w:hAnsi="Arial New Bash" w:cs="Times New Roman"/>
                <w:b/>
                <w:sz w:val="18"/>
                <w:szCs w:val="18"/>
              </w:rPr>
              <w:t>Буруновкаауылы</w:t>
            </w:r>
            <w:proofErr w:type="spellEnd"/>
            <w:r>
              <w:rPr>
                <w:rFonts w:ascii="Arial New Bash" w:eastAsia="Times New Roman" w:hAnsi="Arial New Bash" w:cs="Times New Roman"/>
                <w:b/>
                <w:sz w:val="18"/>
                <w:szCs w:val="18"/>
              </w:rPr>
              <w:t>, Y</w:t>
            </w:r>
            <w:r>
              <w:rPr>
                <w:rFonts w:ascii="Arial New Bash" w:eastAsia="Times New Roman" w:hAnsi="Arial New Bash" w:cs="Times New Roman"/>
                <w:b/>
                <w:sz w:val="18"/>
                <w:szCs w:val="18"/>
                <w:lang w:val="ba-RU"/>
              </w:rPr>
              <w:t>ҙәҡ</w:t>
            </w:r>
            <w:r>
              <w:rPr>
                <w:rFonts w:ascii="Arial New Bash" w:eastAsia="Times New Roman" w:hAnsi="Arial New Bash" w:cs="Times New Roman"/>
                <w:b/>
                <w:sz w:val="18"/>
                <w:szCs w:val="18"/>
              </w:rPr>
              <w:t xml:space="preserve"> </w:t>
            </w:r>
            <w:proofErr w:type="spellStart"/>
            <w:r>
              <w:rPr>
                <w:rFonts w:ascii="Arial New Bash" w:eastAsia="Times New Roman" w:hAnsi="Arial New Bash" w:cs="Times New Roman"/>
                <w:b/>
                <w:sz w:val="18"/>
                <w:szCs w:val="18"/>
              </w:rPr>
              <w:t>урамы</w:t>
            </w:r>
            <w:proofErr w:type="spellEnd"/>
            <w:r>
              <w:rPr>
                <w:rFonts w:ascii="Arial New Bash" w:eastAsia="Times New Roman" w:hAnsi="Arial New Bash" w:cs="Times New Roman"/>
                <w:b/>
                <w:sz w:val="18"/>
                <w:szCs w:val="18"/>
              </w:rPr>
              <w:t>, 43</w:t>
            </w:r>
            <w:r>
              <w:rPr>
                <w:rFonts w:ascii="Arial New Bash" w:eastAsia="Times New Roman" w:hAnsi="Arial New Bash" w:cs="Times New Roman"/>
                <w:b/>
                <w:sz w:val="18"/>
                <w:szCs w:val="18"/>
              </w:rPr>
              <w:br/>
              <w:t>Тел. 2-</w:t>
            </w:r>
            <w:r>
              <w:rPr>
                <w:rFonts w:ascii="Times New Roman" w:eastAsia="Times New Roman" w:hAnsi="Times New Roman" w:cs="Times New Roman"/>
                <w:b/>
                <w:sz w:val="18"/>
                <w:szCs w:val="18"/>
              </w:rPr>
              <w:t>66-57</w:t>
            </w:r>
          </w:p>
        </w:tc>
        <w:tc>
          <w:tcPr>
            <w:tcW w:w="1439" w:type="dxa"/>
            <w:vAlign w:val="center"/>
          </w:tcPr>
          <w:p w:rsidR="00EE7A41" w:rsidRDefault="00EE7A41" w:rsidP="003B76C5">
            <w:pPr>
              <w:spacing w:after="0" w:line="240" w:lineRule="auto"/>
              <w:ind w:left="-107"/>
              <w:jc w:val="center"/>
              <w:rPr>
                <w:rFonts w:ascii="Times New Roman" w:eastAsia="Times New Roman" w:hAnsi="Times New Roman" w:cs="Times New Roman"/>
                <w:b/>
                <w:sz w:val="18"/>
                <w:szCs w:val="18"/>
              </w:rPr>
            </w:pPr>
            <w:r>
              <w:rPr>
                <w:rFonts w:ascii="Times New Roman" w:eastAsia="Times New Roman" w:hAnsi="Times New Roman" w:cs="Times New Roman"/>
                <w:b/>
                <w:noProof/>
                <w:sz w:val="18"/>
                <w:szCs w:val="18"/>
              </w:rPr>
              <w:drawing>
                <wp:inline distT="0" distB="0" distL="0" distR="0">
                  <wp:extent cx="828675" cy="1019175"/>
                  <wp:effectExtent l="19050" t="0" r="9525" b="0"/>
                  <wp:docPr id="1" name="Рисунок 7"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афурийский"/>
                          <pic:cNvPicPr>
                            <a:picLocks noChangeAspect="1" noChangeArrowheads="1"/>
                          </pic:cNvPicPr>
                        </pic:nvPicPr>
                        <pic:blipFill>
                          <a:blip r:embed="rId4"/>
                          <a:srcRect/>
                          <a:stretch>
                            <a:fillRect/>
                          </a:stretch>
                        </pic:blipFill>
                        <pic:spPr bwMode="auto">
                          <a:xfrm>
                            <a:off x="0" y="0"/>
                            <a:ext cx="828675" cy="1019175"/>
                          </a:xfrm>
                          <a:prstGeom prst="rect">
                            <a:avLst/>
                          </a:prstGeom>
                          <a:noFill/>
                          <a:ln w="9525">
                            <a:noFill/>
                            <a:miter lim="800000"/>
                            <a:headEnd/>
                            <a:tailEnd/>
                          </a:ln>
                        </pic:spPr>
                      </pic:pic>
                    </a:graphicData>
                  </a:graphic>
                </wp:inline>
              </w:drawing>
            </w:r>
          </w:p>
          <w:p w:rsidR="00EE7A41" w:rsidRDefault="00EE7A41" w:rsidP="003B76C5">
            <w:pPr>
              <w:spacing w:after="0" w:line="240" w:lineRule="auto"/>
              <w:ind w:left="-107"/>
              <w:jc w:val="center"/>
              <w:rPr>
                <w:rFonts w:ascii="Times New Roman" w:eastAsia="Times New Roman" w:hAnsi="Times New Roman" w:cs="Times New Roman"/>
                <w:b/>
                <w:sz w:val="18"/>
                <w:szCs w:val="18"/>
              </w:rPr>
            </w:pPr>
          </w:p>
        </w:tc>
        <w:tc>
          <w:tcPr>
            <w:tcW w:w="4624" w:type="dxa"/>
            <w:gridSpan w:val="2"/>
          </w:tcPr>
          <w:p w:rsidR="00EE7A41" w:rsidRDefault="00EE7A41" w:rsidP="003B76C5">
            <w:pPr>
              <w:keepNext/>
              <w:spacing w:after="0" w:line="240" w:lineRule="auto"/>
              <w:jc w:val="center"/>
              <w:outlineLvl w:val="0"/>
              <w:rPr>
                <w:rFonts w:ascii="Arial" w:eastAsia="Times New Roman" w:hAnsi="Arial" w:cs="Arial"/>
                <w:b/>
                <w:spacing w:val="20"/>
                <w:sz w:val="18"/>
                <w:szCs w:val="18"/>
              </w:rPr>
            </w:pPr>
          </w:p>
          <w:p w:rsidR="00EE7A41" w:rsidRDefault="00EE7A41" w:rsidP="003B76C5">
            <w:pPr>
              <w:keepNext/>
              <w:spacing w:after="0" w:line="240" w:lineRule="auto"/>
              <w:jc w:val="center"/>
              <w:outlineLvl w:val="0"/>
              <w:rPr>
                <w:rFonts w:ascii="Arial" w:eastAsia="Times New Roman" w:hAnsi="Arial" w:cs="Arial"/>
                <w:b/>
                <w:spacing w:val="20"/>
                <w:sz w:val="18"/>
                <w:szCs w:val="18"/>
              </w:rPr>
            </w:pPr>
          </w:p>
          <w:p w:rsidR="00EE7A41" w:rsidRDefault="00EE7A41" w:rsidP="003B76C5">
            <w:pPr>
              <w:keepNext/>
              <w:spacing w:after="0" w:line="240" w:lineRule="auto"/>
              <w:jc w:val="center"/>
              <w:outlineLvl w:val="0"/>
              <w:rPr>
                <w:rFonts w:ascii="Arial" w:eastAsia="Times New Roman" w:hAnsi="Arial" w:cs="Arial"/>
                <w:b/>
                <w:spacing w:val="20"/>
                <w:sz w:val="18"/>
                <w:szCs w:val="18"/>
              </w:rPr>
            </w:pPr>
            <w:r>
              <w:rPr>
                <w:rFonts w:ascii="Arial" w:eastAsia="Times New Roman" w:hAnsi="Arial" w:cs="Arial"/>
                <w:b/>
                <w:spacing w:val="20"/>
                <w:sz w:val="18"/>
                <w:szCs w:val="18"/>
              </w:rPr>
              <w:t>РЕСПУБЛИКА БАШКОРТОСТАН</w:t>
            </w:r>
          </w:p>
          <w:p w:rsidR="00EE7A41" w:rsidRDefault="00EE7A41" w:rsidP="003B76C5">
            <w:pPr>
              <w:keepNext/>
              <w:spacing w:after="0" w:line="240" w:lineRule="auto"/>
              <w:jc w:val="center"/>
              <w:outlineLvl w:val="2"/>
              <w:rPr>
                <w:rFonts w:ascii="Times New Roman" w:eastAsia="Times New Roman" w:hAnsi="Times New Roman" w:cs="Times New Roman"/>
                <w:b/>
                <w:sz w:val="18"/>
                <w:szCs w:val="18"/>
              </w:rPr>
            </w:pPr>
          </w:p>
          <w:p w:rsidR="00EE7A41" w:rsidRDefault="00EE7A41" w:rsidP="003B76C5">
            <w:pPr>
              <w:keepNext/>
              <w:spacing w:after="0" w:line="240" w:lineRule="auto"/>
              <w:jc w:val="center"/>
              <w:outlineLvl w:val="2"/>
              <w:rPr>
                <w:rFonts w:ascii="Times New Roman" w:eastAsia="Times New Roman" w:hAnsi="Times New Roman" w:cs="Times New Roman"/>
                <w:b/>
                <w:sz w:val="18"/>
                <w:szCs w:val="18"/>
              </w:rPr>
            </w:pPr>
            <w:r>
              <w:rPr>
                <w:rFonts w:ascii="Times New Roman" w:eastAsia="Times New Roman" w:hAnsi="Times New Roman" w:cs="Times New Roman"/>
                <w:b/>
                <w:sz w:val="18"/>
                <w:szCs w:val="18"/>
              </w:rPr>
              <w:t>СОВЕТ СЕЛЬСКОГО  ПОСЕЛЕНИЯ БУРУНОВСКИЙ СЕЛЬСОВЕТ МУНИЦИПАЛЬНОГО РАЙОНА ГАФУРИЙСКИЙ  РАЙОН</w:t>
            </w:r>
          </w:p>
          <w:p w:rsidR="00EE7A41" w:rsidRDefault="00EE7A41" w:rsidP="003B76C5">
            <w:pPr>
              <w:spacing w:after="0" w:line="240" w:lineRule="auto"/>
              <w:rPr>
                <w:rFonts w:ascii="Times New Roman" w:eastAsia="Times New Roman" w:hAnsi="Times New Roman" w:cs="Times New Roman"/>
                <w:sz w:val="18"/>
                <w:szCs w:val="18"/>
              </w:rPr>
            </w:pPr>
          </w:p>
          <w:p w:rsidR="00EE7A41" w:rsidRDefault="00EE7A41" w:rsidP="003B76C5">
            <w:pPr>
              <w:spacing w:after="0" w:line="240" w:lineRule="auto"/>
              <w:rPr>
                <w:rFonts w:ascii="Times New Roman" w:eastAsia="Times New Roman" w:hAnsi="Times New Roman" w:cs="Times New Roman"/>
                <w:sz w:val="18"/>
                <w:szCs w:val="18"/>
              </w:rPr>
            </w:pPr>
          </w:p>
          <w:p w:rsidR="00EE7A41" w:rsidRDefault="00EE7A41" w:rsidP="003B76C5">
            <w:pPr>
              <w:keepNext/>
              <w:spacing w:after="0" w:line="240" w:lineRule="auto"/>
              <w:jc w:val="center"/>
              <w:outlineLvl w:val="2"/>
              <w:rPr>
                <w:rFonts w:ascii="Times New Roman" w:eastAsia="Times New Roman" w:hAnsi="Times New Roman" w:cs="Times New Roman"/>
                <w:bCs/>
                <w:spacing w:val="20"/>
                <w:sz w:val="18"/>
                <w:szCs w:val="18"/>
                <w:lang w:val="en-US"/>
              </w:rPr>
            </w:pPr>
            <w:r>
              <w:rPr>
                <w:rFonts w:ascii="Arial" w:eastAsia="Times New Roman" w:hAnsi="Arial" w:cs="Arial"/>
                <w:b/>
                <w:sz w:val="18"/>
                <w:szCs w:val="18"/>
              </w:rPr>
              <w:t>453076, Гафурийский район,</w:t>
            </w:r>
            <w:r>
              <w:rPr>
                <w:rFonts w:ascii="Arial" w:eastAsia="Times New Roman" w:hAnsi="Arial" w:cs="Arial"/>
                <w:b/>
                <w:sz w:val="18"/>
                <w:szCs w:val="18"/>
              </w:rPr>
              <w:br/>
              <w:t xml:space="preserve">с. </w:t>
            </w:r>
            <w:proofErr w:type="spellStart"/>
            <w:r>
              <w:rPr>
                <w:rFonts w:ascii="Arial" w:eastAsia="Times New Roman" w:hAnsi="Arial" w:cs="Arial"/>
                <w:b/>
                <w:sz w:val="18"/>
                <w:szCs w:val="18"/>
              </w:rPr>
              <w:t>Буруновка</w:t>
            </w:r>
            <w:proofErr w:type="spellEnd"/>
            <w:r>
              <w:rPr>
                <w:rFonts w:ascii="Arial" w:eastAsia="Times New Roman" w:hAnsi="Arial" w:cs="Arial"/>
                <w:b/>
                <w:sz w:val="18"/>
                <w:szCs w:val="18"/>
              </w:rPr>
              <w:t xml:space="preserve">, ул. </w:t>
            </w:r>
            <w:proofErr w:type="gramStart"/>
            <w:r>
              <w:rPr>
                <w:rFonts w:ascii="Arial" w:eastAsia="Times New Roman" w:hAnsi="Arial" w:cs="Arial"/>
                <w:b/>
                <w:sz w:val="18"/>
                <w:szCs w:val="18"/>
              </w:rPr>
              <w:t>Центральная</w:t>
            </w:r>
            <w:proofErr w:type="gramEnd"/>
            <w:r>
              <w:rPr>
                <w:rFonts w:ascii="Arial" w:eastAsia="Times New Roman" w:hAnsi="Arial" w:cs="Arial"/>
                <w:b/>
                <w:sz w:val="18"/>
                <w:szCs w:val="18"/>
              </w:rPr>
              <w:t>, 43</w:t>
            </w:r>
            <w:r>
              <w:rPr>
                <w:rFonts w:ascii="Arial" w:eastAsia="Times New Roman" w:hAnsi="Arial" w:cs="Arial"/>
                <w:b/>
                <w:sz w:val="18"/>
                <w:szCs w:val="18"/>
              </w:rPr>
              <w:br/>
              <w:t>Тел. 2-66-57</w:t>
            </w:r>
          </w:p>
        </w:tc>
      </w:tr>
      <w:tr w:rsidR="00EE7A41" w:rsidTr="003B76C5">
        <w:trPr>
          <w:gridBefore w:val="1"/>
          <w:gridAfter w:val="1"/>
          <w:wBefore w:w="251" w:type="dxa"/>
          <w:wAfter w:w="461" w:type="dxa"/>
        </w:trPr>
        <w:tc>
          <w:tcPr>
            <w:tcW w:w="9848" w:type="dxa"/>
            <w:gridSpan w:val="3"/>
            <w:tcBorders>
              <w:top w:val="nil"/>
              <w:left w:val="nil"/>
              <w:bottom w:val="thickThinMediumGap" w:sz="18" w:space="0" w:color="auto"/>
              <w:right w:val="nil"/>
            </w:tcBorders>
            <w:tcMar>
              <w:top w:w="0" w:type="dxa"/>
              <w:left w:w="108" w:type="dxa"/>
              <w:bottom w:w="0" w:type="dxa"/>
              <w:right w:w="108" w:type="dxa"/>
            </w:tcMar>
            <w:hideMark/>
          </w:tcPr>
          <w:p w:rsidR="00EE7A41" w:rsidRDefault="00EE7A41" w:rsidP="003B76C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 xml:space="preserve">ОКПО </w:t>
            </w:r>
            <w:r>
              <w:rPr>
                <w:rFonts w:ascii="Times New Roman" w:eastAsia="Times New Roman" w:hAnsi="Times New Roman" w:cs="Times New Roman"/>
                <w:sz w:val="18"/>
                <w:szCs w:val="18"/>
              </w:rPr>
              <w:t>04619831</w:t>
            </w:r>
            <w:r>
              <w:rPr>
                <w:rFonts w:ascii="Times New Roman" w:eastAsia="Times New Roman" w:hAnsi="Times New Roman" w:cs="Times New Roman"/>
                <w:sz w:val="18"/>
                <w:szCs w:val="18"/>
                <w:lang w:val="en-US"/>
              </w:rPr>
              <w:t xml:space="preserve">, ОГРН </w:t>
            </w:r>
            <w:r>
              <w:rPr>
                <w:rFonts w:ascii="Times New Roman" w:eastAsia="Times New Roman" w:hAnsi="Times New Roman" w:cs="Times New Roman"/>
                <w:sz w:val="18"/>
                <w:szCs w:val="18"/>
              </w:rPr>
              <w:t>1020201253555</w:t>
            </w:r>
            <w:r>
              <w:rPr>
                <w:rFonts w:ascii="Times New Roman" w:eastAsia="Times New Roman" w:hAnsi="Times New Roman" w:cs="Times New Roman"/>
                <w:sz w:val="18"/>
                <w:szCs w:val="18"/>
                <w:lang w:val="en-US"/>
              </w:rPr>
              <w:t xml:space="preserve">, ИНН </w:t>
            </w:r>
            <w:r>
              <w:rPr>
                <w:rFonts w:ascii="Times New Roman" w:eastAsia="Times New Roman" w:hAnsi="Times New Roman" w:cs="Times New Roman"/>
                <w:sz w:val="18"/>
                <w:szCs w:val="18"/>
              </w:rPr>
              <w:t>0219001252,</w:t>
            </w:r>
            <w:r>
              <w:rPr>
                <w:rFonts w:ascii="Times New Roman" w:eastAsia="Times New Roman" w:hAnsi="Times New Roman" w:cs="Times New Roman"/>
                <w:sz w:val="18"/>
                <w:szCs w:val="18"/>
                <w:lang w:val="en-US"/>
              </w:rPr>
              <w:t xml:space="preserve"> КПП </w:t>
            </w:r>
            <w:r>
              <w:rPr>
                <w:rFonts w:ascii="Times New Roman" w:eastAsia="Times New Roman" w:hAnsi="Times New Roman" w:cs="Times New Roman"/>
                <w:sz w:val="18"/>
                <w:szCs w:val="18"/>
              </w:rPr>
              <w:t>021901001</w:t>
            </w:r>
          </w:p>
        </w:tc>
      </w:tr>
    </w:tbl>
    <w:p w:rsidR="00EE7A41" w:rsidRDefault="00EE7A41" w:rsidP="00EE7A41">
      <w:pPr>
        <w:spacing w:after="0" w:line="240" w:lineRule="auto"/>
        <w:ind w:left="360"/>
        <w:rPr>
          <w:rFonts w:ascii="Times New Roman" w:eastAsia="Times New Roman" w:hAnsi="Times New Roman" w:cs="Times New Roman"/>
          <w:sz w:val="28"/>
          <w:szCs w:val="28"/>
          <w:lang w:bidi="lo-LA"/>
        </w:rPr>
      </w:pPr>
    </w:p>
    <w:p w:rsidR="00EE7A41" w:rsidRDefault="00EE7A41" w:rsidP="00EE7A41">
      <w:pPr>
        <w:spacing w:after="0" w:line="240" w:lineRule="auto"/>
        <w:rPr>
          <w:rFonts w:ascii="Times New Roman" w:eastAsia="Times New Roman" w:hAnsi="Times New Roman" w:cs="Times New Roman"/>
          <w:b/>
          <w:sz w:val="28"/>
          <w:szCs w:val="28"/>
        </w:rPr>
      </w:pPr>
      <w:r>
        <w:rPr>
          <w:rFonts w:ascii="Palatino Linotype" w:eastAsia="Times New Roman" w:hAnsi="Palatino Linotype" w:cs="Times New Roman"/>
          <w:b/>
          <w:sz w:val="26"/>
          <w:szCs w:val="26"/>
        </w:rPr>
        <w:t>Ҡ</w:t>
      </w:r>
      <w:r>
        <w:rPr>
          <w:rFonts w:ascii="Times New Roman" w:eastAsia="Times New Roman" w:hAnsi="Times New Roman" w:cs="Times New Roman"/>
          <w:b/>
          <w:sz w:val="28"/>
          <w:szCs w:val="28"/>
        </w:rPr>
        <w:t>АРАР</w:t>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РЕШЕНИЕ</w:t>
      </w:r>
    </w:p>
    <w:p w:rsidR="00EE7A41" w:rsidRDefault="00EE7A41" w:rsidP="00EE7A41">
      <w:pPr>
        <w:spacing w:after="0" w:line="240" w:lineRule="auto"/>
        <w:rPr>
          <w:rFonts w:ascii="Times New Roman" w:eastAsia="Times New Roman" w:hAnsi="Times New Roman" w:cs="Times New Roman"/>
          <w:b/>
          <w:sz w:val="28"/>
          <w:szCs w:val="28"/>
        </w:rPr>
      </w:pPr>
    </w:p>
    <w:p w:rsidR="00EE7A41" w:rsidRDefault="00EE7A41" w:rsidP="00EE7A41">
      <w:pPr>
        <w:tabs>
          <w:tab w:val="left" w:pos="0"/>
        </w:tabs>
        <w:spacing w:after="0" w:line="240" w:lineRule="auto"/>
        <w:rPr>
          <w:rFonts w:ascii="Times New Roman" w:eastAsia="Times New Roman" w:hAnsi="Times New Roman" w:cs="Times New Roman"/>
          <w:b/>
          <w:sz w:val="24"/>
          <w:szCs w:val="24"/>
        </w:rPr>
      </w:pPr>
      <w:r>
        <w:rPr>
          <w:rFonts w:ascii="Times New Roman" w:hAnsi="Times New Roman" w:cs="Times New Roman"/>
          <w:sz w:val="28"/>
          <w:szCs w:val="28"/>
        </w:rPr>
        <w:tab/>
      </w:r>
      <w:r>
        <w:rPr>
          <w:rFonts w:ascii="Times New Roman" w:eastAsia="Times New Roman" w:hAnsi="Times New Roman" w:cs="Times New Roman"/>
          <w:b/>
          <w:sz w:val="24"/>
          <w:szCs w:val="24"/>
        </w:rPr>
        <w:t xml:space="preserve"> О назначении публичных слушаний по рассмотрению  проекта решения Совета депутатов « О внесении изменений и дополнений в Устав сельского поселения   Буруновский сельсовет </w:t>
      </w:r>
      <w:proofErr w:type="spellStart"/>
      <w:r>
        <w:rPr>
          <w:rFonts w:ascii="Times New Roman" w:eastAsia="Times New Roman" w:hAnsi="Times New Roman" w:cs="Times New Roman"/>
          <w:b/>
          <w:sz w:val="24"/>
          <w:szCs w:val="24"/>
        </w:rPr>
        <w:t>мр</w:t>
      </w:r>
      <w:proofErr w:type="spellEnd"/>
      <w:r>
        <w:rPr>
          <w:rFonts w:ascii="Times New Roman" w:eastAsia="Times New Roman" w:hAnsi="Times New Roman" w:cs="Times New Roman"/>
          <w:b/>
          <w:sz w:val="24"/>
          <w:szCs w:val="24"/>
        </w:rPr>
        <w:t xml:space="preserve"> Гафурийский район РБ»</w:t>
      </w:r>
    </w:p>
    <w:p w:rsidR="00EE7A41" w:rsidRDefault="00EE7A41" w:rsidP="00EE7A41">
      <w:pPr>
        <w:tabs>
          <w:tab w:val="left" w:pos="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E7A41" w:rsidRDefault="00EE7A41" w:rsidP="00EE7A41">
      <w:pPr>
        <w:spacing w:after="0"/>
        <w:rPr>
          <w:rFonts w:ascii="Times New Roman" w:hAnsi="Times New Roman" w:cs="Times New Roman"/>
          <w:sz w:val="24"/>
          <w:szCs w:val="24"/>
        </w:rPr>
      </w:pPr>
      <w:r>
        <w:rPr>
          <w:rFonts w:ascii="Times New Roman" w:hAnsi="Times New Roman" w:cs="Times New Roman"/>
          <w:sz w:val="24"/>
          <w:szCs w:val="24"/>
        </w:rPr>
        <w:t xml:space="preserve">Для приведения Устава сельского поселения  Буруновский сельсовет в соответствие федеральному законодательству Совет депутатов сельского поселения Буруновский сельсовет </w:t>
      </w:r>
    </w:p>
    <w:p w:rsidR="00784C4C" w:rsidRDefault="00784C4C" w:rsidP="00EE7A41">
      <w:pPr>
        <w:spacing w:after="0"/>
        <w:rPr>
          <w:rFonts w:ascii="Times New Roman" w:hAnsi="Times New Roman" w:cs="Times New Roman"/>
          <w:b/>
          <w:sz w:val="24"/>
          <w:szCs w:val="24"/>
        </w:rPr>
      </w:pPr>
    </w:p>
    <w:p w:rsidR="00EE7A41" w:rsidRDefault="00EE7A41" w:rsidP="00EE7A41">
      <w:pPr>
        <w:spacing w:after="0"/>
        <w:rPr>
          <w:rFonts w:ascii="Times New Roman" w:hAnsi="Times New Roman" w:cs="Times New Roman"/>
          <w:sz w:val="24"/>
          <w:szCs w:val="24"/>
        </w:rPr>
      </w:pPr>
      <w:r>
        <w:rPr>
          <w:rFonts w:ascii="Times New Roman" w:hAnsi="Times New Roman" w:cs="Times New Roman"/>
          <w:b/>
          <w:sz w:val="24"/>
          <w:szCs w:val="24"/>
        </w:rPr>
        <w:t>Решил:</w:t>
      </w:r>
      <w:r>
        <w:rPr>
          <w:rFonts w:ascii="Times New Roman" w:eastAsia="Times New Roman" w:hAnsi="Times New Roman" w:cs="Times New Roman"/>
          <w:color w:val="000000"/>
          <w:sz w:val="24"/>
          <w:szCs w:val="24"/>
        </w:rPr>
        <w:t xml:space="preserve">  </w:t>
      </w:r>
    </w:p>
    <w:p w:rsidR="00784C4C" w:rsidRDefault="00EE7A41" w:rsidP="00EE7A41">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1.Провести публичные слушания </w:t>
      </w:r>
      <w:r>
        <w:rPr>
          <w:rFonts w:ascii="Times New Roman" w:eastAsia="Times New Roman" w:hAnsi="Times New Roman" w:cs="Times New Roman"/>
          <w:sz w:val="24"/>
          <w:szCs w:val="24"/>
        </w:rPr>
        <w:t xml:space="preserve">по обсуждению проекта решения Совета депутатов «О </w:t>
      </w:r>
    </w:p>
    <w:p w:rsidR="00784C4C" w:rsidRDefault="00EE7A41" w:rsidP="00EE7A41">
      <w:pPr>
        <w:tabs>
          <w:tab w:val="left" w:pos="0"/>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внесении</w:t>
      </w:r>
      <w:proofErr w:type="gramEnd"/>
      <w:r>
        <w:rPr>
          <w:rFonts w:ascii="Times New Roman" w:eastAsia="Times New Roman" w:hAnsi="Times New Roman" w:cs="Times New Roman"/>
          <w:sz w:val="24"/>
          <w:szCs w:val="24"/>
        </w:rPr>
        <w:t xml:space="preserve"> изменений и дополнений в Устав сельского поселения   Буруновский сельсовет </w:t>
      </w:r>
    </w:p>
    <w:p w:rsidR="00784C4C" w:rsidRDefault="00EE7A41" w:rsidP="00EE7A41">
      <w:pPr>
        <w:tabs>
          <w:tab w:val="left" w:pos="0"/>
        </w:tabs>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мр</w:t>
      </w:r>
      <w:proofErr w:type="spellEnd"/>
      <w:r>
        <w:rPr>
          <w:rFonts w:ascii="Times New Roman" w:eastAsia="Times New Roman" w:hAnsi="Times New Roman" w:cs="Times New Roman"/>
          <w:sz w:val="24"/>
          <w:szCs w:val="24"/>
        </w:rPr>
        <w:t xml:space="preserve"> Гафурийский район РБ»</w:t>
      </w:r>
      <w:r>
        <w:rPr>
          <w:rFonts w:ascii="Times New Roman" w:eastAsia="Times New Roman" w:hAnsi="Times New Roman" w:cs="Times New Roman"/>
          <w:b/>
          <w:sz w:val="24"/>
          <w:szCs w:val="24"/>
        </w:rPr>
        <w:t xml:space="preserve"> </w:t>
      </w:r>
      <w:r w:rsidR="00832B8E">
        <w:rPr>
          <w:rFonts w:ascii="Times New Roman" w:eastAsia="Times New Roman" w:hAnsi="Times New Roman" w:cs="Times New Roman"/>
          <w:color w:val="000000"/>
          <w:sz w:val="24"/>
          <w:szCs w:val="24"/>
        </w:rPr>
        <w:t>12 мая</w:t>
      </w:r>
      <w:r w:rsidR="0077266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2020 года в 13.00 часов по адресу:   с. </w:t>
      </w:r>
      <w:proofErr w:type="spellStart"/>
      <w:r>
        <w:rPr>
          <w:rFonts w:ascii="Times New Roman" w:eastAsia="Times New Roman" w:hAnsi="Times New Roman" w:cs="Times New Roman"/>
          <w:color w:val="000000"/>
          <w:sz w:val="24"/>
          <w:szCs w:val="24"/>
        </w:rPr>
        <w:t>Буруновка</w:t>
      </w:r>
      <w:proofErr w:type="spellEnd"/>
      <w:r>
        <w:rPr>
          <w:rFonts w:ascii="Times New Roman" w:eastAsia="Times New Roman" w:hAnsi="Times New Roman" w:cs="Times New Roman"/>
          <w:color w:val="000000"/>
          <w:sz w:val="24"/>
          <w:szCs w:val="24"/>
        </w:rPr>
        <w:t xml:space="preserve">, </w:t>
      </w:r>
    </w:p>
    <w:p w:rsidR="00EE7A41" w:rsidRDefault="00EE7A41" w:rsidP="00EE7A41">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ул</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ентральная,д.43 ( Администрация сельского поселения).</w:t>
      </w:r>
    </w:p>
    <w:p w:rsidR="00EE7A41" w:rsidRDefault="00EE7A41" w:rsidP="00EE7A41">
      <w:pPr>
        <w:tabs>
          <w:tab w:val="left" w:pos="0"/>
        </w:tabs>
        <w:spacing w:after="0" w:line="240" w:lineRule="auto"/>
        <w:rPr>
          <w:rFonts w:ascii="Times New Roman" w:eastAsia="Times New Roman" w:hAnsi="Times New Roman" w:cs="Times New Roman"/>
          <w:color w:val="000000"/>
          <w:sz w:val="24"/>
          <w:szCs w:val="24"/>
        </w:rPr>
      </w:pPr>
    </w:p>
    <w:p w:rsidR="00EE7A41" w:rsidRDefault="00EE7A41" w:rsidP="00EE7A41">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2.Организатором проведения публичных       слушаний определить Администрацию сельского поселения Буруновский сельсовет.</w:t>
      </w:r>
    </w:p>
    <w:p w:rsidR="00EE7A41" w:rsidRDefault="00EE7A41" w:rsidP="00EE7A41">
      <w:pPr>
        <w:tabs>
          <w:tab w:val="left" w:pos="0"/>
        </w:tabs>
        <w:spacing w:after="0" w:line="240" w:lineRule="auto"/>
        <w:rPr>
          <w:rFonts w:ascii="Times New Roman" w:eastAsia="Times New Roman" w:hAnsi="Times New Roman" w:cs="Times New Roman"/>
          <w:color w:val="000000"/>
          <w:sz w:val="24"/>
          <w:szCs w:val="24"/>
        </w:rPr>
      </w:pPr>
    </w:p>
    <w:p w:rsidR="00EE7A41" w:rsidRDefault="00EE7A41" w:rsidP="00EE7A41">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3.Утвердить рабочую группу по подготовке и проведению       публичных слушаний в составе: </w:t>
      </w:r>
    </w:p>
    <w:p w:rsidR="00EE7A41" w:rsidRDefault="00EE7A41" w:rsidP="00EE7A41">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1.Абдуллина </w:t>
      </w:r>
      <w:proofErr w:type="spellStart"/>
      <w:r>
        <w:rPr>
          <w:rFonts w:ascii="Times New Roman" w:eastAsia="Times New Roman" w:hAnsi="Times New Roman" w:cs="Times New Roman"/>
          <w:color w:val="000000"/>
          <w:sz w:val="24"/>
          <w:szCs w:val="24"/>
        </w:rPr>
        <w:t>А.М.-и.о</w:t>
      </w:r>
      <w:proofErr w:type="spellEnd"/>
      <w:r>
        <w:rPr>
          <w:rFonts w:ascii="Times New Roman" w:eastAsia="Times New Roman" w:hAnsi="Times New Roman" w:cs="Times New Roman"/>
          <w:color w:val="000000"/>
          <w:sz w:val="24"/>
          <w:szCs w:val="24"/>
        </w:rPr>
        <w:t>. главы администрации СП.</w:t>
      </w:r>
    </w:p>
    <w:p w:rsidR="00EE7A41" w:rsidRDefault="00EE7A41" w:rsidP="00EE7A41">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2. </w:t>
      </w:r>
      <w:proofErr w:type="spellStart"/>
      <w:r>
        <w:rPr>
          <w:rFonts w:ascii="Times New Roman" w:eastAsia="Times New Roman" w:hAnsi="Times New Roman" w:cs="Times New Roman"/>
          <w:color w:val="000000"/>
          <w:sz w:val="24"/>
          <w:szCs w:val="24"/>
        </w:rPr>
        <w:t>Низамова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З.А.-секретарь</w:t>
      </w:r>
      <w:proofErr w:type="spellEnd"/>
      <w:r>
        <w:rPr>
          <w:rFonts w:ascii="Times New Roman" w:eastAsia="Times New Roman" w:hAnsi="Times New Roman" w:cs="Times New Roman"/>
          <w:color w:val="000000"/>
          <w:sz w:val="24"/>
          <w:szCs w:val="24"/>
        </w:rPr>
        <w:t xml:space="preserve"> Совета.</w:t>
      </w:r>
    </w:p>
    <w:p w:rsidR="00C25909" w:rsidRDefault="00C25909" w:rsidP="00EE7A41">
      <w:pPr>
        <w:tabs>
          <w:tab w:val="left" w:pos="0"/>
        </w:tabs>
        <w:spacing w:after="0" w:line="240" w:lineRule="auto"/>
        <w:rPr>
          <w:rFonts w:ascii="Times New Roman" w:eastAsia="Times New Roman" w:hAnsi="Times New Roman" w:cs="Times New Roman"/>
          <w:color w:val="000000"/>
          <w:sz w:val="24"/>
          <w:szCs w:val="24"/>
        </w:rPr>
      </w:pPr>
    </w:p>
    <w:p w:rsidR="00C25909" w:rsidRPr="00784C4C" w:rsidRDefault="00EE7A41" w:rsidP="00784C4C">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Установить  прием         предложений и рекомендаций участников публичных слушаний  по  обсуждаемому вопросу  по адресу: 453076, с. </w:t>
      </w:r>
      <w:proofErr w:type="spellStart"/>
      <w:r>
        <w:rPr>
          <w:rFonts w:ascii="Times New Roman" w:eastAsia="Times New Roman" w:hAnsi="Times New Roman" w:cs="Times New Roman"/>
          <w:color w:val="000000"/>
          <w:sz w:val="24"/>
          <w:szCs w:val="24"/>
        </w:rPr>
        <w:t>Буруновка</w:t>
      </w:r>
      <w:proofErr w:type="spellEnd"/>
      <w:r>
        <w:rPr>
          <w:rFonts w:ascii="Times New Roman" w:eastAsia="Times New Roman" w:hAnsi="Times New Roman" w:cs="Times New Roman"/>
          <w:color w:val="000000"/>
          <w:sz w:val="24"/>
          <w:szCs w:val="24"/>
        </w:rPr>
        <w:t>,       ул</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ентральная, д.43.</w:t>
      </w:r>
    </w:p>
    <w:p w:rsidR="00784C4C" w:rsidRPr="00784C4C" w:rsidRDefault="00784C4C" w:rsidP="00C25909">
      <w:pPr>
        <w:pStyle w:val="a5"/>
        <w:spacing w:before="0" w:beforeAutospacing="0" w:after="0" w:afterAutospacing="0" w:line="360" w:lineRule="auto"/>
        <w:jc w:val="both"/>
        <w:rPr>
          <w:color w:val="000000" w:themeColor="text1"/>
        </w:rPr>
      </w:pPr>
    </w:p>
    <w:p w:rsidR="00C25909" w:rsidRPr="00784C4C" w:rsidRDefault="00C25909" w:rsidP="00C25909">
      <w:pPr>
        <w:pStyle w:val="a5"/>
        <w:spacing w:before="0" w:beforeAutospacing="0" w:after="0" w:afterAutospacing="0" w:line="360" w:lineRule="auto"/>
        <w:jc w:val="both"/>
        <w:rPr>
          <w:color w:val="000000" w:themeColor="text1"/>
        </w:rPr>
      </w:pPr>
      <w:r w:rsidRPr="00784C4C">
        <w:rPr>
          <w:color w:val="000000" w:themeColor="text1"/>
        </w:rPr>
        <w:t xml:space="preserve">5. </w:t>
      </w:r>
      <w:proofErr w:type="gramStart"/>
      <w:r w:rsidRPr="00784C4C">
        <w:rPr>
          <w:color w:val="000000" w:themeColor="text1"/>
        </w:rPr>
        <w:t>Срок подачи предложений не может быть более 10 календарных дней со дня опубликования (обнародования) решения о назначении публичных слушаний; Указанные предложения должны содержать фамилию, имя, отчество, дату и место рождения, адрес места жительства, серию, номер и дату выдачи паспорта гражданина или иного замещающего его документа, наименование и код  органа, выдавшего паспорт или документ, заменяющий паспорт гражданина.</w:t>
      </w:r>
      <w:proofErr w:type="gramEnd"/>
    </w:p>
    <w:p w:rsidR="00C25909" w:rsidRPr="00784C4C" w:rsidRDefault="00C25909" w:rsidP="00C25909">
      <w:pPr>
        <w:pStyle w:val="a5"/>
        <w:spacing w:before="0" w:beforeAutospacing="0" w:after="0" w:afterAutospacing="0" w:line="360" w:lineRule="auto"/>
        <w:ind w:firstLine="709"/>
        <w:jc w:val="both"/>
        <w:rPr>
          <w:color w:val="000000" w:themeColor="text1"/>
        </w:rPr>
      </w:pPr>
    </w:p>
    <w:p w:rsidR="00C25909" w:rsidRPr="00784C4C" w:rsidRDefault="00C25909" w:rsidP="00C25909">
      <w:pPr>
        <w:pStyle w:val="a5"/>
        <w:spacing w:before="0" w:beforeAutospacing="0" w:after="0" w:afterAutospacing="0" w:line="360" w:lineRule="auto"/>
        <w:ind w:firstLine="709"/>
        <w:jc w:val="both"/>
        <w:rPr>
          <w:color w:val="000000" w:themeColor="text1"/>
        </w:rPr>
      </w:pPr>
    </w:p>
    <w:p w:rsidR="00C25909" w:rsidRDefault="00C25909" w:rsidP="00C25909">
      <w:pPr>
        <w:pStyle w:val="a5"/>
        <w:spacing w:before="0" w:beforeAutospacing="0" w:after="0" w:afterAutospacing="0" w:line="360" w:lineRule="auto"/>
        <w:ind w:firstLine="709"/>
        <w:jc w:val="both"/>
        <w:rPr>
          <w:color w:val="000000" w:themeColor="text1"/>
        </w:rPr>
      </w:pPr>
    </w:p>
    <w:p w:rsidR="00EE7A41" w:rsidRDefault="00EE7A41" w:rsidP="00EE7A41">
      <w:pPr>
        <w:tabs>
          <w:tab w:val="left" w:pos="0"/>
        </w:tabs>
        <w:spacing w:after="0" w:line="240" w:lineRule="auto"/>
        <w:rPr>
          <w:rFonts w:ascii="Times New Roman" w:eastAsia="Times New Roman" w:hAnsi="Times New Roman" w:cs="Times New Roman"/>
          <w:color w:val="000000"/>
          <w:sz w:val="24"/>
          <w:szCs w:val="24"/>
        </w:rPr>
      </w:pPr>
    </w:p>
    <w:p w:rsidR="00EE7A41" w:rsidRDefault="00C25909" w:rsidP="00EE7A41">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00EE7A41">
        <w:rPr>
          <w:rFonts w:ascii="Times New Roman" w:eastAsia="Times New Roman" w:hAnsi="Times New Roman" w:cs="Times New Roman"/>
          <w:color w:val="000000"/>
          <w:sz w:val="24"/>
          <w:szCs w:val="24"/>
        </w:rPr>
        <w:t>.Обнародовать   данное решение на информационном стенде Администрации сельского поселения и  официальном  сайте сельского поселения  Буруновский сельсовет.</w:t>
      </w:r>
    </w:p>
    <w:p w:rsidR="00C25909" w:rsidRDefault="00C25909" w:rsidP="00EE7A41">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E7A41" w:rsidRDefault="00C25909" w:rsidP="00EE7A41">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r w:rsidR="00EE7A41">
        <w:rPr>
          <w:rFonts w:ascii="Times New Roman" w:eastAsia="Times New Roman" w:hAnsi="Times New Roman" w:cs="Times New Roman"/>
          <w:color w:val="000000"/>
          <w:sz w:val="24"/>
          <w:szCs w:val="24"/>
        </w:rPr>
        <w:t xml:space="preserve">. </w:t>
      </w:r>
      <w:proofErr w:type="gramStart"/>
      <w:r w:rsidR="00EE7A41">
        <w:rPr>
          <w:rFonts w:ascii="Times New Roman" w:eastAsia="Times New Roman" w:hAnsi="Times New Roman" w:cs="Times New Roman"/>
          <w:color w:val="000000"/>
          <w:sz w:val="24"/>
          <w:szCs w:val="24"/>
        </w:rPr>
        <w:t>Контроль  за</w:t>
      </w:r>
      <w:proofErr w:type="gramEnd"/>
      <w:r w:rsidR="00EE7A41">
        <w:rPr>
          <w:rFonts w:ascii="Times New Roman" w:eastAsia="Times New Roman" w:hAnsi="Times New Roman" w:cs="Times New Roman"/>
          <w:color w:val="000000"/>
          <w:sz w:val="24"/>
          <w:szCs w:val="24"/>
        </w:rPr>
        <w:t>       исполнением решения возложить на  главу СП Буруновский сельсовет Рахматуллина М.Ф</w:t>
      </w:r>
      <w:r w:rsidR="00EE7A41">
        <w:rPr>
          <w:rFonts w:ascii="Times New Roman" w:eastAsia="Times New Roman" w:hAnsi="Times New Roman" w:cs="Times New Roman"/>
          <w:color w:val="000000"/>
          <w:sz w:val="19"/>
          <w:szCs w:val="19"/>
        </w:rPr>
        <w:t>.</w:t>
      </w:r>
    </w:p>
    <w:p w:rsidR="00EE7A41" w:rsidRDefault="00EE7A41" w:rsidP="00EE7A41">
      <w:pPr>
        <w:spacing w:after="0"/>
        <w:rPr>
          <w:rFonts w:ascii="Times New Roman" w:hAnsi="Times New Roman" w:cs="Times New Roman"/>
          <w:sz w:val="24"/>
          <w:szCs w:val="24"/>
        </w:rPr>
      </w:pPr>
    </w:p>
    <w:p w:rsidR="00EE7A41" w:rsidRDefault="00EE7A41" w:rsidP="00EE7A41">
      <w:pPr>
        <w:spacing w:after="0"/>
        <w:rPr>
          <w:rFonts w:ascii="Times New Roman" w:hAnsi="Times New Roman" w:cs="Times New Roman"/>
          <w:sz w:val="24"/>
          <w:szCs w:val="24"/>
        </w:rPr>
      </w:pPr>
    </w:p>
    <w:p w:rsidR="00EE7A41" w:rsidRDefault="00EE7A41" w:rsidP="00EE7A41">
      <w:pPr>
        <w:spacing w:after="0"/>
        <w:rPr>
          <w:rFonts w:ascii="Times New Roman" w:hAnsi="Times New Roman" w:cs="Times New Roman"/>
        </w:rPr>
      </w:pPr>
      <w:r>
        <w:rPr>
          <w:rFonts w:ascii="Times New Roman" w:hAnsi="Times New Roman" w:cs="Times New Roman"/>
        </w:rPr>
        <w:t>Глава сельского поселения</w:t>
      </w:r>
    </w:p>
    <w:p w:rsidR="00EE7A41" w:rsidRDefault="00EE7A41" w:rsidP="00EE7A41">
      <w:pPr>
        <w:spacing w:after="0"/>
        <w:rPr>
          <w:rFonts w:ascii="Times New Roman" w:hAnsi="Times New Roman" w:cs="Times New Roman"/>
        </w:rPr>
      </w:pPr>
      <w:r>
        <w:rPr>
          <w:rFonts w:ascii="Times New Roman" w:hAnsi="Times New Roman" w:cs="Times New Roman"/>
        </w:rPr>
        <w:t>Буруновский сельсовет</w:t>
      </w:r>
    </w:p>
    <w:p w:rsidR="00EE7A41" w:rsidRDefault="00EE7A41" w:rsidP="00EE7A41">
      <w:pPr>
        <w:spacing w:after="0"/>
        <w:rPr>
          <w:rFonts w:ascii="Times New Roman" w:hAnsi="Times New Roman" w:cs="Times New Roman"/>
        </w:rPr>
      </w:pPr>
      <w:r>
        <w:rPr>
          <w:rFonts w:ascii="Times New Roman" w:hAnsi="Times New Roman" w:cs="Times New Roman"/>
          <w:lang w:val="ba-RU"/>
        </w:rPr>
        <w:t xml:space="preserve">мр </w:t>
      </w:r>
      <w:r>
        <w:rPr>
          <w:rFonts w:ascii="Times New Roman" w:hAnsi="Times New Roman" w:cs="Times New Roman"/>
        </w:rPr>
        <w:t>Гафурийский район</w:t>
      </w:r>
    </w:p>
    <w:p w:rsidR="00EE7A41" w:rsidRDefault="00EE7A41" w:rsidP="00EE7A41">
      <w:pPr>
        <w:spacing w:after="0"/>
        <w:rPr>
          <w:rFonts w:ascii="Times New Roman" w:hAnsi="Times New Roman" w:cs="Times New Roman"/>
        </w:rPr>
      </w:pPr>
      <w:r>
        <w:rPr>
          <w:rFonts w:ascii="Times New Roman" w:hAnsi="Times New Roman" w:cs="Times New Roman"/>
        </w:rPr>
        <w:t>Республики Башкортостан                                                                Рахматуллин М.Ф.</w:t>
      </w:r>
    </w:p>
    <w:p w:rsidR="00EE7A41" w:rsidRDefault="00EE7A41" w:rsidP="00EE7A41">
      <w:pPr>
        <w:spacing w:after="0"/>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Буруновка</w:t>
      </w:r>
      <w:proofErr w:type="spellEnd"/>
    </w:p>
    <w:p w:rsidR="00784C4C" w:rsidRDefault="00784C4C" w:rsidP="00EE7A41">
      <w:pPr>
        <w:spacing w:after="0"/>
        <w:rPr>
          <w:rFonts w:ascii="Times New Roman" w:hAnsi="Times New Roman" w:cs="Times New Roman"/>
        </w:rPr>
      </w:pPr>
    </w:p>
    <w:p w:rsidR="00EE7A41" w:rsidRDefault="00784C4C" w:rsidP="00EE7A41">
      <w:pPr>
        <w:spacing w:after="0"/>
        <w:rPr>
          <w:rFonts w:ascii="Times New Roman" w:hAnsi="Times New Roman" w:cs="Times New Roman"/>
        </w:rPr>
      </w:pPr>
      <w:r>
        <w:rPr>
          <w:rFonts w:ascii="Times New Roman" w:hAnsi="Times New Roman" w:cs="Times New Roman"/>
        </w:rPr>
        <w:t>от 21</w:t>
      </w:r>
      <w:r w:rsidR="00EE7A41">
        <w:rPr>
          <w:rFonts w:ascii="Times New Roman" w:hAnsi="Times New Roman" w:cs="Times New Roman"/>
        </w:rPr>
        <w:t>.04.2020г</w:t>
      </w:r>
    </w:p>
    <w:p w:rsidR="00EE7A41" w:rsidRDefault="00EE7A41" w:rsidP="00EE7A41">
      <w:pPr>
        <w:spacing w:after="0"/>
        <w:rPr>
          <w:rFonts w:ascii="Times New Roman" w:hAnsi="Times New Roman" w:cs="Times New Roman"/>
        </w:rPr>
      </w:pPr>
      <w:r>
        <w:rPr>
          <w:rFonts w:ascii="Times New Roman" w:hAnsi="Times New Roman" w:cs="Times New Roman"/>
        </w:rPr>
        <w:t>№</w:t>
      </w:r>
      <w:r w:rsidR="00F07A9A">
        <w:rPr>
          <w:rFonts w:ascii="Times New Roman" w:hAnsi="Times New Roman" w:cs="Times New Roman"/>
        </w:rPr>
        <w:t xml:space="preserve"> 28</w:t>
      </w:r>
      <w:r w:rsidR="00784C4C">
        <w:rPr>
          <w:rFonts w:ascii="Times New Roman" w:hAnsi="Times New Roman" w:cs="Times New Roman"/>
        </w:rPr>
        <w:t>-66</w:t>
      </w:r>
    </w:p>
    <w:p w:rsidR="00A80373" w:rsidRDefault="00A80373"/>
    <w:p w:rsidR="00677F6B" w:rsidRDefault="00677F6B"/>
    <w:p w:rsidR="00677F6B" w:rsidRDefault="00677F6B"/>
    <w:p w:rsidR="00677F6B" w:rsidRDefault="00677F6B"/>
    <w:p w:rsidR="00677F6B" w:rsidRDefault="00677F6B"/>
    <w:p w:rsidR="00677F6B" w:rsidRDefault="00677F6B"/>
    <w:p w:rsidR="00677F6B" w:rsidRDefault="00677F6B"/>
    <w:p w:rsidR="00677F6B" w:rsidRDefault="00677F6B"/>
    <w:p w:rsidR="00677F6B" w:rsidRDefault="00677F6B"/>
    <w:p w:rsidR="00677F6B" w:rsidRDefault="00677F6B"/>
    <w:p w:rsidR="00677F6B" w:rsidRDefault="00677F6B"/>
    <w:p w:rsidR="00677F6B" w:rsidRDefault="00677F6B"/>
    <w:p w:rsidR="00677F6B" w:rsidRDefault="00677F6B"/>
    <w:p w:rsidR="00677F6B" w:rsidRDefault="00677F6B"/>
    <w:p w:rsidR="00677F6B" w:rsidRDefault="00677F6B"/>
    <w:p w:rsidR="00677F6B" w:rsidRDefault="00677F6B"/>
    <w:p w:rsidR="00677F6B" w:rsidRDefault="00677F6B"/>
    <w:p w:rsidR="00677F6B" w:rsidRDefault="00677F6B"/>
    <w:p w:rsidR="00677F6B" w:rsidRDefault="00677F6B"/>
    <w:p w:rsidR="00677F6B" w:rsidRPr="00677F6B" w:rsidRDefault="00677F6B" w:rsidP="00677F6B">
      <w:pPr>
        <w:shd w:val="clear" w:color="auto" w:fill="FFFFFF"/>
        <w:spacing w:after="0" w:line="360" w:lineRule="auto"/>
        <w:jc w:val="center"/>
        <w:rPr>
          <w:rFonts w:ascii="Times New Roman" w:eastAsia="Times New Roman" w:hAnsi="Times New Roman" w:cs="Times New Roman"/>
          <w:b/>
          <w:bCs/>
          <w:sz w:val="28"/>
          <w:szCs w:val="28"/>
        </w:rPr>
      </w:pPr>
      <w:r w:rsidRPr="00677F6B">
        <w:rPr>
          <w:rFonts w:ascii="Times New Roman" w:eastAsia="Times New Roman" w:hAnsi="Times New Roman" w:cs="Times New Roman"/>
          <w:b/>
          <w:bCs/>
          <w:sz w:val="28"/>
          <w:szCs w:val="28"/>
        </w:rPr>
        <w:t xml:space="preserve">Порядок учета предложений, замечаний и поправок, поступивших от жителей </w:t>
      </w:r>
      <w:r w:rsidRPr="00677F6B">
        <w:rPr>
          <w:rFonts w:ascii="Times New Roman" w:eastAsia="Times New Roman" w:hAnsi="Times New Roman" w:cs="Times New Roman"/>
          <w:b/>
          <w:sz w:val="28"/>
          <w:szCs w:val="28"/>
        </w:rPr>
        <w:t xml:space="preserve">сельского поселения </w:t>
      </w:r>
      <w:r w:rsidRPr="00677F6B">
        <w:rPr>
          <w:rFonts w:ascii="Times New Roman" w:eastAsia="Times New Roman" w:hAnsi="Times New Roman" w:cs="Times New Roman"/>
          <w:b/>
          <w:bCs/>
          <w:sz w:val="28"/>
          <w:szCs w:val="28"/>
        </w:rPr>
        <w:t>Буруновский сельсовет</w:t>
      </w:r>
      <w:r w:rsidRPr="00677F6B">
        <w:rPr>
          <w:rFonts w:ascii="Times New Roman" w:eastAsia="Times New Roman" w:hAnsi="Times New Roman" w:cs="Times New Roman"/>
          <w:b/>
          <w:sz w:val="28"/>
          <w:szCs w:val="28"/>
        </w:rPr>
        <w:t xml:space="preserve"> </w:t>
      </w:r>
      <w:r w:rsidRPr="00677F6B">
        <w:rPr>
          <w:rFonts w:ascii="Times New Roman" w:eastAsia="Times New Roman" w:hAnsi="Times New Roman" w:cs="Times New Roman"/>
          <w:b/>
          <w:bCs/>
          <w:sz w:val="28"/>
          <w:szCs w:val="28"/>
        </w:rPr>
        <w:t>при принятии проектов муниципальных правовых актов</w:t>
      </w:r>
    </w:p>
    <w:p w:rsidR="00677F6B" w:rsidRPr="00677F6B" w:rsidRDefault="00677F6B" w:rsidP="00677F6B">
      <w:pPr>
        <w:shd w:val="clear" w:color="auto" w:fill="FFFFFF"/>
        <w:spacing w:after="0" w:line="360" w:lineRule="auto"/>
        <w:jc w:val="center"/>
        <w:rPr>
          <w:rFonts w:ascii="Times New Roman" w:eastAsia="Times New Roman" w:hAnsi="Times New Roman" w:cs="Times New Roman"/>
          <w:bCs/>
          <w:sz w:val="28"/>
          <w:szCs w:val="28"/>
        </w:rPr>
      </w:pPr>
    </w:p>
    <w:p w:rsidR="00677F6B" w:rsidRPr="00677F6B" w:rsidRDefault="00677F6B" w:rsidP="00677F6B">
      <w:pPr>
        <w:shd w:val="clear" w:color="auto" w:fill="FFFFFF"/>
        <w:spacing w:after="0" w:line="360" w:lineRule="auto"/>
        <w:ind w:firstLine="709"/>
        <w:jc w:val="both"/>
        <w:rPr>
          <w:rFonts w:ascii="Times New Roman" w:eastAsia="Times New Roman" w:hAnsi="Times New Roman" w:cs="Times New Roman"/>
          <w:sz w:val="28"/>
          <w:szCs w:val="28"/>
        </w:rPr>
      </w:pPr>
      <w:r w:rsidRPr="00677F6B">
        <w:rPr>
          <w:rFonts w:ascii="Times New Roman" w:eastAsia="Times New Roman" w:hAnsi="Times New Roman" w:cs="Times New Roman"/>
          <w:sz w:val="28"/>
          <w:szCs w:val="28"/>
        </w:rPr>
        <w:t xml:space="preserve">6.1. </w:t>
      </w:r>
      <w:proofErr w:type="gramStart"/>
      <w:r w:rsidRPr="00677F6B">
        <w:rPr>
          <w:rFonts w:ascii="Times New Roman" w:eastAsia="Times New Roman" w:hAnsi="Times New Roman" w:cs="Times New Roman"/>
          <w:sz w:val="28"/>
          <w:szCs w:val="28"/>
        </w:rPr>
        <w:t xml:space="preserve">Предложения, замечания и поправки, поступившие от жителей сельского поселения </w:t>
      </w:r>
      <w:r w:rsidRPr="00677F6B">
        <w:rPr>
          <w:rFonts w:ascii="Times New Roman" w:eastAsia="Times New Roman" w:hAnsi="Times New Roman" w:cs="Times New Roman"/>
          <w:bCs/>
          <w:sz w:val="28"/>
          <w:szCs w:val="28"/>
        </w:rPr>
        <w:t>Буруновский сельсовет</w:t>
      </w:r>
      <w:r w:rsidRPr="00677F6B">
        <w:rPr>
          <w:rFonts w:ascii="Times New Roman" w:eastAsia="Times New Roman" w:hAnsi="Times New Roman" w:cs="Times New Roman"/>
          <w:sz w:val="28"/>
          <w:szCs w:val="28"/>
        </w:rPr>
        <w:t xml:space="preserve"> в порядке проведения публичных слушаний и общественных обсуждений,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 </w:t>
      </w:r>
      <w:proofErr w:type="gramEnd"/>
    </w:p>
    <w:p w:rsidR="00677F6B" w:rsidRPr="00677F6B" w:rsidRDefault="00677F6B" w:rsidP="00677F6B">
      <w:pPr>
        <w:rPr>
          <w:sz w:val="28"/>
          <w:szCs w:val="28"/>
        </w:rPr>
      </w:pPr>
    </w:p>
    <w:p w:rsidR="00677F6B" w:rsidRPr="00677F6B" w:rsidRDefault="00677F6B">
      <w:pPr>
        <w:rPr>
          <w:sz w:val="28"/>
          <w:szCs w:val="28"/>
        </w:rPr>
      </w:pPr>
    </w:p>
    <w:p w:rsidR="00677F6B" w:rsidRPr="00677F6B" w:rsidRDefault="00677F6B">
      <w:pPr>
        <w:rPr>
          <w:sz w:val="28"/>
          <w:szCs w:val="28"/>
        </w:rPr>
      </w:pPr>
    </w:p>
    <w:p w:rsidR="00677F6B" w:rsidRDefault="00677F6B"/>
    <w:p w:rsidR="00677F6B" w:rsidRDefault="00677F6B"/>
    <w:sectPr w:rsidR="00677F6B" w:rsidSect="00900C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Cyr Bash Normal">
    <w:panose1 w:val="020B0603050302020204"/>
    <w:charset w:val="00"/>
    <w:family w:val="swiss"/>
    <w:pitch w:val="variable"/>
    <w:sig w:usb0="00000203" w:usb1="00000000" w:usb2="00000000" w:usb3="00000000" w:csb0="00000005" w:csb1="00000000"/>
  </w:font>
  <w:font w:name="Arial New Bash">
    <w:altName w:val="Arial"/>
    <w:charset w:val="CC"/>
    <w:family w:val="swiss"/>
    <w:pitch w:val="variable"/>
    <w:sig w:usb0="00000201" w:usb1="00000000" w:usb2="00000000" w:usb3="00000000" w:csb0="00000004" w:csb1="00000000"/>
  </w:font>
  <w:font w:name="PragmaticAsian">
    <w:altName w:val="Symbol"/>
    <w:charset w:val="02"/>
    <w:family w:val="swiss"/>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7A41"/>
    <w:rsid w:val="000C79EF"/>
    <w:rsid w:val="00463941"/>
    <w:rsid w:val="00677F6B"/>
    <w:rsid w:val="00772667"/>
    <w:rsid w:val="00784C4C"/>
    <w:rsid w:val="00832B8E"/>
    <w:rsid w:val="00897713"/>
    <w:rsid w:val="00900CCA"/>
    <w:rsid w:val="0095701C"/>
    <w:rsid w:val="00960662"/>
    <w:rsid w:val="00A80373"/>
    <w:rsid w:val="00C25909"/>
    <w:rsid w:val="00EE7A41"/>
    <w:rsid w:val="00F07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C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7A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7A41"/>
    <w:rPr>
      <w:rFonts w:ascii="Tahoma" w:hAnsi="Tahoma" w:cs="Tahoma"/>
      <w:sz w:val="16"/>
      <w:szCs w:val="16"/>
    </w:rPr>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unhideWhenUsed/>
    <w:rsid w:val="00C259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5"/>
    <w:locked/>
    <w:rsid w:val="00C2590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472</Words>
  <Characters>2696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9</cp:revision>
  <dcterms:created xsi:type="dcterms:W3CDTF">2020-04-21T04:40:00Z</dcterms:created>
  <dcterms:modified xsi:type="dcterms:W3CDTF">2020-06-09T06:43:00Z</dcterms:modified>
</cp:coreProperties>
</file>