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62" w:rsidRPr="00A40362" w:rsidRDefault="00A40362" w:rsidP="00A40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A40362" w:rsidRPr="00A40362" w:rsidTr="00A40362">
        <w:trPr>
          <w:cantSplit/>
          <w:trHeight w:val="1141"/>
        </w:trPr>
        <w:tc>
          <w:tcPr>
            <w:tcW w:w="4360" w:type="dxa"/>
          </w:tcPr>
          <w:p w:rsidR="00A40362" w:rsidRPr="00A40362" w:rsidRDefault="00A40362" w:rsidP="00A40362">
            <w:pPr>
              <w:keepNext/>
              <w:spacing w:before="120" w:after="60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  <w:r w:rsidRPr="00A40362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БАШ[ОРТОСТАН РЕСПУБЛИКА]Ы</w:t>
            </w:r>
          </w:p>
          <w:p w:rsidR="00A40362" w:rsidRPr="00A40362" w:rsidRDefault="00A40362" w:rsidP="00A40362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</w:p>
          <w:p w:rsidR="00A40362" w:rsidRPr="00A40362" w:rsidRDefault="00A40362" w:rsidP="00A40362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  <w:r w:rsidRPr="00A40362">
              <w:rPr>
                <w:rFonts w:ascii="Times Cyr Bash Normal" w:eastAsia="Times New Roman" w:hAnsi="Times Cyr Bash Normal" w:cs="Times New Roman"/>
                <w:sz w:val="28"/>
                <w:szCs w:val="28"/>
              </w:rPr>
              <w:t xml:space="preserve">;АФУРИ РАЙОНЫ МУНИЦИПАЛЬ РАЙОНЫ* </w:t>
            </w:r>
          </w:p>
          <w:p w:rsidR="00A40362" w:rsidRPr="00A40362" w:rsidRDefault="00A40362" w:rsidP="00A40362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A40362">
              <w:rPr>
                <w:rFonts w:ascii="Times Cyr Bash Normal" w:eastAsia="Times New Roman" w:hAnsi="Times Cyr Bash Normal" w:cs="Arial"/>
                <w:sz w:val="28"/>
                <w:szCs w:val="28"/>
              </w:rPr>
              <w:t>БУРУНОВКА</w:t>
            </w:r>
          </w:p>
          <w:p w:rsidR="00A40362" w:rsidRPr="00A40362" w:rsidRDefault="00A40362" w:rsidP="00A40362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A40362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СОВЕТЫ</w:t>
            </w:r>
          </w:p>
          <w:p w:rsidR="00A40362" w:rsidRPr="00A40362" w:rsidRDefault="00A40362" w:rsidP="00A40362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A40362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БИЛ"М"№Е</w:t>
            </w:r>
          </w:p>
          <w:p w:rsidR="00A40362" w:rsidRPr="00A40362" w:rsidRDefault="00A40362" w:rsidP="00A40362">
            <w:pPr>
              <w:keepNext/>
              <w:spacing w:after="0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A40362">
              <w:rPr>
                <w:rFonts w:ascii="Times Cyr Bash Normal" w:eastAsia="Times New Roman" w:hAnsi="Times Cyr Bash Normal" w:cs="Arial"/>
                <w:sz w:val="28"/>
                <w:szCs w:val="28"/>
              </w:rPr>
              <w:t>ХАКИМИ"ТЕ</w:t>
            </w:r>
          </w:p>
        </w:tc>
        <w:tc>
          <w:tcPr>
            <w:tcW w:w="1417" w:type="dxa"/>
            <w:hideMark/>
          </w:tcPr>
          <w:p w:rsidR="00A40362" w:rsidRPr="00A40362" w:rsidRDefault="00A40362" w:rsidP="00A40362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3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C82832" wp14:editId="47BACB3F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40362" w:rsidRPr="00A40362" w:rsidRDefault="00A40362" w:rsidP="00A40362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A40362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A40362" w:rsidRPr="00A40362" w:rsidRDefault="00A40362" w:rsidP="00A40362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A40362" w:rsidRPr="00A40362" w:rsidRDefault="00A40362" w:rsidP="00A403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A40362" w:rsidRPr="00A40362" w:rsidRDefault="00A40362" w:rsidP="00A403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A40362" w:rsidRPr="00A40362" w:rsidRDefault="00A40362" w:rsidP="00A403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A4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A4036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A40362" w:rsidRPr="00A40362" w:rsidRDefault="00A40362" w:rsidP="00A40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97"/>
        <w:tblW w:w="0" w:type="auto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40362" w:rsidRPr="00A40362" w:rsidTr="00A40362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40362" w:rsidRPr="00A40362" w:rsidRDefault="00A40362" w:rsidP="00A4036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A40362" w:rsidRPr="00A40362" w:rsidRDefault="00A40362" w:rsidP="00A4036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1"/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A40362" w:rsidRPr="00A40362" w:rsidTr="00A40362">
        <w:tc>
          <w:tcPr>
            <w:tcW w:w="4360" w:type="dxa"/>
            <w:hideMark/>
          </w:tcPr>
          <w:p w:rsidR="00A40362" w:rsidRPr="00A40362" w:rsidRDefault="00A40362" w:rsidP="00A4036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A40362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sym w:font="ATimes" w:char="F04B"/>
            </w:r>
            <w:r w:rsidRPr="00A40362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A40362" w:rsidRPr="00A40362" w:rsidRDefault="00A40362" w:rsidP="00A40362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56"/>
                <w:szCs w:val="5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57" w:type="dxa"/>
            <w:hideMark/>
          </w:tcPr>
          <w:p w:rsidR="00A40362" w:rsidRPr="00A40362" w:rsidRDefault="00A40362" w:rsidP="00A40362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362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</w:tr>
      <w:tr w:rsidR="00A40362" w:rsidRPr="00A40362" w:rsidTr="00A40362">
        <w:tc>
          <w:tcPr>
            <w:tcW w:w="4360" w:type="dxa"/>
            <w:hideMark/>
          </w:tcPr>
          <w:p w:rsidR="00A40362" w:rsidRPr="00A40362" w:rsidRDefault="00A40362" w:rsidP="00A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</w:t>
            </w:r>
            <w:r w:rsidRPr="00A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2019</w:t>
            </w:r>
            <w:r w:rsidRPr="00A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396" w:type="dxa"/>
            <w:hideMark/>
          </w:tcPr>
          <w:p w:rsidR="00A40362" w:rsidRPr="00A40362" w:rsidRDefault="00A40362" w:rsidP="00A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</w:t>
            </w:r>
          </w:p>
        </w:tc>
        <w:tc>
          <w:tcPr>
            <w:tcW w:w="4557" w:type="dxa"/>
            <w:hideMark/>
          </w:tcPr>
          <w:p w:rsidR="00A40362" w:rsidRPr="00A40362" w:rsidRDefault="00A40362" w:rsidP="00A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«19</w:t>
            </w:r>
            <w:r w:rsidRPr="00A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 2019</w:t>
            </w:r>
            <w:r w:rsidRPr="00A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</w:tr>
    </w:tbl>
    <w:p w:rsidR="00A40362" w:rsidRPr="00A40362" w:rsidRDefault="00A40362" w:rsidP="00A4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2" w:rsidRPr="00A40362" w:rsidRDefault="00A40362" w:rsidP="00A40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специальных мест для размещения предвыборных печатных агитационных материалов при проведении выборов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Республики Башкортостан и выборов </w:t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муниципального района Гафурийский район </w:t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2019 года.</w:t>
      </w:r>
    </w:p>
    <w:p w:rsidR="00A40362" w:rsidRPr="00A40362" w:rsidRDefault="00A40362" w:rsidP="00A403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2" w:rsidRPr="00A40362" w:rsidRDefault="00A40362" w:rsidP="00A403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A403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7,8,10 ст. 54</w:t>
        </w:r>
      </w:hyperlink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п. 8,9,11 ст. 65 Кодекса о выборах Республики Башкортостан администрация сельского поселения Буруновский сельсовет муниципального района Гафурийский район Республики Башкортостан 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2" w:rsidRPr="00A40362" w:rsidRDefault="00A40362" w:rsidP="00A40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специальных мест для размещения предвыборных печатных агитационных материалов при проведении выборов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Республики Башкортостан и выборов </w:t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муниципального района Гафурийский район </w:t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2019 года.</w:t>
      </w:r>
    </w:p>
    <w:p w:rsidR="00A40362" w:rsidRPr="00A40362" w:rsidRDefault="00A40362" w:rsidP="00A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Агитационные материалы на иных здания, сооружения,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A40362" w:rsidRPr="00A40362" w:rsidRDefault="00A40362" w:rsidP="00A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A40362" w:rsidRPr="00A40362" w:rsidRDefault="00A40362" w:rsidP="00A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размещения предвыборных агитационных плакатов размером 3х6 считать здание расположенное по адресу: РБ, Гафурийский, с.Буруновка, ул.Центральная, 37</w:t>
      </w:r>
    </w:p>
    <w:p w:rsidR="00A40362" w:rsidRPr="00A40362" w:rsidRDefault="00A40362" w:rsidP="00A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и разместить  на сайте сельского поселения.</w:t>
      </w:r>
    </w:p>
    <w:p w:rsid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 администрации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 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Буруновский сельсовет 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МР Гафурийский район РБ                                                А.М.Абдуллин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Приложение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сельского поселения  Буруновский 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сельсовет МР Гафурийский район РБ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«19 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2019 г. № 65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для размещения агитационного материала на территории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Буруновский сельсовет МР Гафурийский район РБ</w:t>
      </w:r>
    </w:p>
    <w:p w:rsidR="00A40362" w:rsidRPr="00A40362" w:rsidRDefault="00A40362" w:rsidP="00A4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3516"/>
      </w:tblGrid>
      <w:tr w:rsidR="00A40362" w:rsidRPr="00A40362" w:rsidTr="00A4036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объекта, около    которого (в котором) находится место для размещения  материалов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</w:t>
            </w:r>
          </w:p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</w:tr>
      <w:tr w:rsidR="00A40362" w:rsidRPr="00A40362" w:rsidTr="00A4036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Буруновский ФАП , с.Буруновка, ул.Центральная, 37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Информационный стенд для размещения объявлений</w:t>
            </w:r>
          </w:p>
        </w:tc>
      </w:tr>
      <w:tr w:rsidR="00A40362" w:rsidRPr="00A40362" w:rsidTr="00A4036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с.Буруновка, филиал МОБУ СОШ с.Янгискаин ( с.Буруновка, Центральная, 55)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362" w:rsidRPr="00A40362" w:rsidRDefault="00A40362" w:rsidP="00A40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0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Информационный стенд для размещения объявлений</w:t>
            </w:r>
          </w:p>
        </w:tc>
      </w:tr>
    </w:tbl>
    <w:p w:rsidR="00035AFF" w:rsidRDefault="00035AFF"/>
    <w:sectPr w:rsidR="0003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24C1"/>
    <w:multiLevelType w:val="hybridMultilevel"/>
    <w:tmpl w:val="D688D7EC"/>
    <w:lvl w:ilvl="0" w:tplc="9992F12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50"/>
    <w:rsid w:val="00035AFF"/>
    <w:rsid w:val="005F7350"/>
    <w:rsid w:val="00A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9AD279EF665F147CBD28ABCAE68AB0348449F2B625EA4A494B2C58623846027BC5A5932B6010CCe07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2742</Characters>
  <Application>Microsoft Office Word</Application>
  <DocSecurity>0</DocSecurity>
  <Lines>22</Lines>
  <Paragraphs>6</Paragraphs>
  <ScaleCrop>false</ScaleCrop>
  <Company>Krokoz™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2019-07-30T08:54:00Z</dcterms:created>
  <dcterms:modified xsi:type="dcterms:W3CDTF">2019-07-30T09:04:00Z</dcterms:modified>
</cp:coreProperties>
</file>