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F" w:rsidRDefault="00BB14BF" w:rsidP="00BB14B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320" w:type="dxa"/>
        <w:tblInd w:w="-102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BB14BF" w:rsidTr="00BB14BF">
        <w:trPr>
          <w:cantSplit/>
          <w:trHeight w:val="1141"/>
        </w:trPr>
        <w:tc>
          <w:tcPr>
            <w:tcW w:w="4360" w:type="dxa"/>
            <w:hideMark/>
          </w:tcPr>
          <w:p w:rsidR="00BB14BF" w:rsidRDefault="00BB14BF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БАШ</w:t>
            </w:r>
            <w:proofErr w:type="gramEnd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ҠОРТОСТАН   </w:t>
            </w:r>
          </w:p>
          <w:p w:rsidR="00BB14BF" w:rsidRDefault="00BB14BF">
            <w:pPr>
              <w:keepNext/>
              <w:spacing w:before="120" w:after="60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Ы</w:t>
            </w:r>
            <w:proofErr w:type="spellEnd"/>
            <w:proofErr w:type="gramEnd"/>
          </w:p>
          <w:p w:rsidR="00BB14BF" w:rsidRDefault="00BB14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Ғ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АФУРИ РАЙОНЫ    МУНИЦИПАЛЬ РАЙОНЫ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 xml:space="preserve">Ң </w:t>
            </w:r>
          </w:p>
          <w:p w:rsidR="00BB14BF" w:rsidRDefault="00BB14BF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БУРУНОВКА</w:t>
            </w:r>
          </w:p>
          <w:p w:rsidR="00BB14BF" w:rsidRDefault="00BB14BF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СОВЕТЫ</w:t>
            </w:r>
          </w:p>
          <w:p w:rsidR="00BB14BF" w:rsidRDefault="00BB14BF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АУЫЛ БИЛ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Е</w:t>
            </w:r>
          </w:p>
          <w:p w:rsidR="00BB14BF" w:rsidRDefault="00BB14BF">
            <w:pPr>
              <w:keepNext/>
              <w:spacing w:after="0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ХАКИМИ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ba-RU"/>
              </w:rPr>
              <w:t>Ә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ТЕ</w:t>
            </w:r>
          </w:p>
        </w:tc>
        <w:tc>
          <w:tcPr>
            <w:tcW w:w="1417" w:type="dxa"/>
            <w:hideMark/>
          </w:tcPr>
          <w:p w:rsidR="00BB14BF" w:rsidRDefault="00BB14BF">
            <w:pPr>
              <w:spacing w:before="120" w:after="0"/>
              <w:ind w:left="-10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C6295E" wp14:editId="6E2DC028">
                  <wp:extent cx="763270" cy="946150"/>
                  <wp:effectExtent l="0" t="0" r="0" b="635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B14BF" w:rsidRDefault="00BB14BF">
            <w:pPr>
              <w:keepNext/>
              <w:spacing w:before="120" w:after="60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  <w:t>РЕСПУБЛИКА БАШКОРТОСТАН</w:t>
            </w:r>
          </w:p>
          <w:p w:rsidR="00BB14BF" w:rsidRDefault="00BB14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АДМИНИСТРАЦИЯ СЕЛЬСКОГО ПОСЕЛЕНИЯ БУРУНОВСКИЙ</w:t>
            </w:r>
          </w:p>
          <w:p w:rsidR="00BB14BF" w:rsidRDefault="00BB14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СЕЛЬСОВЕТ</w:t>
            </w:r>
          </w:p>
          <w:p w:rsidR="00BB14BF" w:rsidRDefault="00BB14BF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МУНИЦИПАЛЬНОГО РАЙОНА ГАФУРИЙСКИЙ РАЙОН </w:t>
            </w:r>
          </w:p>
        </w:tc>
      </w:tr>
    </w:tbl>
    <w:p w:rsidR="00BB14BF" w:rsidRDefault="00BB14BF" w:rsidP="00BB14BF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B14BF" w:rsidTr="00BB14BF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B14BF" w:rsidRDefault="00BB14BF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0"/>
              </w:rPr>
            </w:pPr>
          </w:p>
        </w:tc>
      </w:tr>
    </w:tbl>
    <w:p w:rsidR="00BB14BF" w:rsidRDefault="00BB14BF" w:rsidP="00BB14BF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BB14BF" w:rsidTr="00BB14BF">
        <w:tc>
          <w:tcPr>
            <w:tcW w:w="3189" w:type="dxa"/>
            <w:hideMark/>
          </w:tcPr>
          <w:p w:rsidR="00BB14BF" w:rsidRDefault="00BB1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БОЙОРОК</w:t>
            </w:r>
          </w:p>
        </w:tc>
        <w:tc>
          <w:tcPr>
            <w:tcW w:w="3190" w:type="dxa"/>
          </w:tcPr>
          <w:p w:rsidR="00BB14BF" w:rsidRDefault="00BB1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BB14BF" w:rsidRDefault="00BB14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BB14BF" w:rsidRPr="00BB14BF" w:rsidTr="00BB14BF">
        <w:tc>
          <w:tcPr>
            <w:tcW w:w="3189" w:type="dxa"/>
            <w:hideMark/>
          </w:tcPr>
          <w:p w:rsidR="00BB14BF" w:rsidRPr="00BB14BF" w:rsidRDefault="00BB14BF" w:rsidP="00BB1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 17</w:t>
            </w: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сентябрь </w:t>
            </w: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2021й.</w:t>
            </w:r>
          </w:p>
        </w:tc>
        <w:tc>
          <w:tcPr>
            <w:tcW w:w="3190" w:type="dxa"/>
            <w:hideMark/>
          </w:tcPr>
          <w:p w:rsidR="00BB14BF" w:rsidRPr="00BB14BF" w:rsidRDefault="00BB1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3191" w:type="dxa"/>
            <w:hideMark/>
          </w:tcPr>
          <w:p w:rsidR="00BB14BF" w:rsidRPr="00BB14BF" w:rsidRDefault="00BB14BF" w:rsidP="00BB1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«17</w:t>
            </w: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сентября </w:t>
            </w:r>
            <w:r w:rsidRPr="00BB1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г.</w:t>
            </w:r>
          </w:p>
        </w:tc>
      </w:tr>
    </w:tbl>
    <w:p w:rsidR="00BB14BF" w:rsidRDefault="00BB14BF" w:rsidP="00BB14BF">
      <w:pPr>
        <w:pStyle w:val="a3"/>
        <w:rPr>
          <w:rFonts w:cs="Arial"/>
          <w:sz w:val="28"/>
          <w:lang w:bidi="he-IL"/>
        </w:rPr>
      </w:pPr>
    </w:p>
    <w:p w:rsidR="00BB14BF" w:rsidRDefault="00BB14BF" w:rsidP="00BB14BF">
      <w:pPr>
        <w:pStyle w:val="a3"/>
        <w:rPr>
          <w:rFonts w:cs="Arial"/>
          <w:sz w:val="28"/>
          <w:lang w:bidi="he-IL"/>
        </w:rPr>
      </w:pPr>
    </w:p>
    <w:p w:rsidR="00BB14BF" w:rsidRDefault="00BB14BF" w:rsidP="00BB14BF">
      <w:pPr>
        <w:pStyle w:val="a3"/>
        <w:rPr>
          <w:rFonts w:cs="Arial"/>
          <w:lang w:bidi="he-IL"/>
        </w:rPr>
      </w:pPr>
    </w:p>
    <w:p w:rsidR="00BB14BF" w:rsidRDefault="00BB14BF" w:rsidP="00BB14BF">
      <w:pPr>
        <w:pStyle w:val="a3"/>
        <w:jc w:val="center"/>
        <w:rPr>
          <w:rFonts w:cs="Arial"/>
          <w:b/>
          <w:lang w:bidi="he-IL"/>
        </w:rPr>
      </w:pPr>
      <w:r>
        <w:rPr>
          <w:rFonts w:cs="Arial"/>
          <w:b/>
          <w:lang w:bidi="he-IL"/>
        </w:rPr>
        <w:t xml:space="preserve">О назначении </w:t>
      </w:r>
      <w:r>
        <w:rPr>
          <w:rFonts w:cs="Arial"/>
          <w:b/>
          <w:lang w:bidi="he-IL"/>
        </w:rPr>
        <w:t xml:space="preserve">ответственного лица по вопросам </w:t>
      </w:r>
      <w:proofErr w:type="gramStart"/>
      <w:r>
        <w:rPr>
          <w:rFonts w:cs="Arial"/>
          <w:b/>
          <w:lang w:bidi="he-IL"/>
        </w:rPr>
        <w:t xml:space="preserve">защиты прав потребителей Администрации </w:t>
      </w:r>
      <w:r>
        <w:rPr>
          <w:rFonts w:cs="Arial"/>
          <w:b/>
          <w:lang w:bidi="he-IL"/>
        </w:rPr>
        <w:t>сельского поселения</w:t>
      </w:r>
      <w:proofErr w:type="gramEnd"/>
      <w:r>
        <w:rPr>
          <w:rFonts w:cs="Arial"/>
          <w:b/>
          <w:lang w:bidi="he-IL"/>
        </w:rPr>
        <w:t xml:space="preserve"> Буруновский сельсовет  муниципального района Гафурийский район Республики Башкортостан</w:t>
      </w:r>
    </w:p>
    <w:p w:rsidR="00BB14BF" w:rsidRDefault="00BB14BF" w:rsidP="00BB14BF">
      <w:pPr>
        <w:pStyle w:val="a3"/>
        <w:jc w:val="both"/>
        <w:rPr>
          <w:rFonts w:cs="Arial"/>
          <w:b/>
          <w:lang w:bidi="he-IL"/>
        </w:rPr>
      </w:pPr>
    </w:p>
    <w:p w:rsidR="00BB14BF" w:rsidRDefault="00BB14BF" w:rsidP="00BB14BF">
      <w:pPr>
        <w:pStyle w:val="a3"/>
        <w:spacing w:before="240" w:after="240"/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      </w:t>
      </w:r>
      <w:r w:rsidR="007429CF">
        <w:rPr>
          <w:rFonts w:cs="Arial"/>
          <w:lang w:bidi="he-IL"/>
        </w:rPr>
        <w:t xml:space="preserve">  </w:t>
      </w:r>
      <w:bookmarkStart w:id="0" w:name="_GoBack"/>
      <w:bookmarkEnd w:id="0"/>
      <w:r>
        <w:rPr>
          <w:rFonts w:cs="Arial"/>
          <w:lang w:bidi="he-IL"/>
        </w:rPr>
        <w:t>В соответствии с т</w:t>
      </w:r>
      <w:r>
        <w:rPr>
          <w:rFonts w:cs="Arial"/>
          <w:lang w:bidi="he-IL"/>
        </w:rPr>
        <w:t xml:space="preserve">ребованиями  пункта 1.2.1 Государственной программы «О защите прав потребителей в Республике Башкортостан, утвержденной постановлением Правительства Республики Башкортостан от 24 марта 2017 года №107 назначить ответственным лицом по осуществлению личного приема граждан по вопросам защиты прав потребителей управляющего делами администрации Мухьянову Ольгу </w:t>
      </w:r>
      <w:proofErr w:type="spellStart"/>
      <w:r>
        <w:rPr>
          <w:rFonts w:cs="Arial"/>
          <w:lang w:bidi="he-IL"/>
        </w:rPr>
        <w:t>Хуснулловну</w:t>
      </w:r>
      <w:proofErr w:type="spellEnd"/>
      <w:r>
        <w:rPr>
          <w:rFonts w:cs="Arial"/>
          <w:lang w:bidi="he-IL"/>
        </w:rPr>
        <w:t>.</w:t>
      </w:r>
    </w:p>
    <w:p w:rsidR="00BB14BF" w:rsidRDefault="00BB14BF" w:rsidP="00BB14BF">
      <w:pPr>
        <w:pStyle w:val="a3"/>
        <w:jc w:val="both"/>
        <w:rPr>
          <w:rFonts w:cs="Arial"/>
          <w:lang w:bidi="he-IL"/>
        </w:rPr>
      </w:pPr>
    </w:p>
    <w:p w:rsidR="00BB14BF" w:rsidRDefault="00BB14BF" w:rsidP="00BB14BF">
      <w:pPr>
        <w:pStyle w:val="a3"/>
        <w:jc w:val="both"/>
        <w:rPr>
          <w:rFonts w:cs="Arial"/>
          <w:lang w:bidi="he-IL"/>
        </w:rPr>
      </w:pPr>
    </w:p>
    <w:p w:rsidR="00BB14BF" w:rsidRDefault="00BB14BF" w:rsidP="00BB14BF">
      <w:pPr>
        <w:pStyle w:val="a3"/>
        <w:jc w:val="both"/>
        <w:rPr>
          <w:rFonts w:cs="Arial"/>
          <w:lang w:bidi="he-IL"/>
        </w:rPr>
      </w:pPr>
    </w:p>
    <w:p w:rsidR="00BB14BF" w:rsidRDefault="00BB14BF" w:rsidP="00BB14BF">
      <w:pPr>
        <w:pStyle w:val="a3"/>
        <w:jc w:val="both"/>
        <w:rPr>
          <w:rFonts w:cs="Arial"/>
          <w:lang w:bidi="he-IL"/>
        </w:rPr>
      </w:pPr>
    </w:p>
    <w:p w:rsidR="00BB14BF" w:rsidRDefault="00BB14BF" w:rsidP="00BB1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B14BF" w:rsidRDefault="00BB14BF" w:rsidP="00BB1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Буруновский сельсовет </w:t>
      </w:r>
    </w:p>
    <w:p w:rsidR="00BB14BF" w:rsidRDefault="00BB14BF" w:rsidP="00BB14B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Гафурийский район РБ                                               М.Ф.Рахматуллин</w:t>
      </w:r>
    </w:p>
    <w:p w:rsidR="00E24399" w:rsidRDefault="007429CF"/>
    <w:sectPr w:rsidR="00E2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A"/>
    <w:rsid w:val="001B73CA"/>
    <w:rsid w:val="002D6129"/>
    <w:rsid w:val="003A12A8"/>
    <w:rsid w:val="007429CF"/>
    <w:rsid w:val="00B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1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B1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2021-09-17T04:35:00Z</cp:lastPrinted>
  <dcterms:created xsi:type="dcterms:W3CDTF">2021-09-17T04:21:00Z</dcterms:created>
  <dcterms:modified xsi:type="dcterms:W3CDTF">2021-09-17T04:37:00Z</dcterms:modified>
</cp:coreProperties>
</file>