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A8" w:rsidRDefault="00164EA8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841A04" w:rsidRDefault="00841A04" w:rsidP="00164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64EA8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164EA8" w:rsidRDefault="00164EA8" w:rsidP="00164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сельского поселения</w:t>
      </w:r>
      <w:r w:rsidR="00841A04">
        <w:rPr>
          <w:rFonts w:ascii="Times New Roman" w:hAnsi="Times New Roman" w:cs="Times New Roman"/>
          <w:b/>
          <w:sz w:val="28"/>
          <w:szCs w:val="28"/>
        </w:rPr>
        <w:t xml:space="preserve"> Буруновский   сельсовет     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Гафурийский район РБ</w:t>
      </w:r>
      <w:r w:rsidR="00841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итогах социально - экономического развития сельского поселения  Буруновский сельсовет  муниципального района Гафурийский район Республики Башкортостан в 2021 году. </w:t>
      </w:r>
    </w:p>
    <w:p w:rsidR="00164EA8" w:rsidRDefault="00841A04" w:rsidP="00164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4EA8">
        <w:rPr>
          <w:rFonts w:ascii="Times New Roman" w:hAnsi="Times New Roman" w:cs="Times New Roman"/>
          <w:b/>
          <w:sz w:val="28"/>
          <w:szCs w:val="28"/>
        </w:rPr>
        <w:t>Приоритетные задачи и основные мероприятия на 2022 год»</w:t>
      </w:r>
    </w:p>
    <w:p w:rsidR="00164EA8" w:rsidRDefault="00164EA8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164EA8" w:rsidRDefault="00164EA8" w:rsidP="0016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164EA8" w:rsidRDefault="00164EA8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164EA8" w:rsidRDefault="00164EA8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Добрый день, уважаемые </w:t>
      </w:r>
      <w:r w:rsidR="00B348C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депутаты Совета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сельского поселения</w:t>
      </w:r>
      <w:r w:rsidR="00B348C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 Буруновский сельсовет!</w:t>
      </w:r>
    </w:p>
    <w:p w:rsidR="00327565" w:rsidRPr="00327565" w:rsidRDefault="00327565" w:rsidP="00327565">
      <w:pPr>
        <w:shd w:val="clear" w:color="auto" w:fill="FFFFFF"/>
        <w:tabs>
          <w:tab w:val="left" w:pos="24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4350E9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Прошел очередной календарный год и в соответствии с Федеральным законом № 131 ФЗ «Об общих принципах организации местного самоуправления в Российской Федерации и Уставом </w:t>
      </w:r>
      <w:r w:rsidR="00164EA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муниципального образования  </w:t>
      </w:r>
      <w:r w:rsidR="004350E9">
        <w:rPr>
          <w:rFonts w:ascii="Times New Roman" w:eastAsia="Times New Roman" w:hAnsi="Times New Roman" w:cs="Times New Roman"/>
          <w:color w:val="22252D"/>
          <w:sz w:val="28"/>
          <w:szCs w:val="28"/>
        </w:rPr>
        <w:t>Буруновский сельсовет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подводим итоги работы за 2021 год</w:t>
      </w:r>
      <w:r w:rsidR="004350E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. </w:t>
      </w:r>
    </w:p>
    <w:p w:rsidR="00327565" w:rsidRPr="00327565" w:rsidRDefault="00164EA8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</w:t>
      </w:r>
      <w:r w:rsidR="004350E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</w:t>
      </w:r>
      <w:r w:rsidR="004350E9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Cегодня я предлагаю вашему вниманию отчет о том, какая работа проводилась </w:t>
      </w:r>
      <w:r w:rsidR="004350E9">
        <w:rPr>
          <w:rFonts w:ascii="Times New Roman" w:eastAsia="Times New Roman" w:hAnsi="Times New Roman" w:cs="Times New Roman"/>
          <w:color w:val="22252D"/>
          <w:sz w:val="28"/>
          <w:szCs w:val="28"/>
        </w:rPr>
        <w:t>в 2021 году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, какие достигнуты результаты, а также какие существуют проблемы и какие стоят задачи и направления нашей деятельности на предс</w:t>
      </w:r>
      <w:r w:rsidR="004350E9">
        <w:rPr>
          <w:rFonts w:ascii="Times New Roman" w:eastAsia="Times New Roman" w:hAnsi="Times New Roman" w:cs="Times New Roman"/>
          <w:color w:val="22252D"/>
          <w:sz w:val="28"/>
          <w:szCs w:val="28"/>
        </w:rPr>
        <w:t>тоящий 2022год.</w:t>
      </w:r>
    </w:p>
    <w:p w:rsidR="00327565" w:rsidRPr="00327565" w:rsidRDefault="004350E9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альными, республиканскими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 правовыми актами муниципального образования.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Это, прежде всего: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•  исполнение бюджета поселения;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• обеспечение жизнедеятельности поселения, благоустройство территорий населенных пунктов, развитие инфраструктуры,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</w:rPr>
        <w:t>• 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обеспечение первичных мер</w:t>
      </w:r>
      <w:r w:rsidR="004350E9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пожарной безопасности, развитие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местного самоуправления, реализации полномочий с учетом их приоритетности, эффективности и финансового обеспечения.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Прежде хочу довести до вашего сведения информацию об участии в событиях </w:t>
      </w: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государственного масштаба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4350E9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Каждый из нас вошел в историю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Российского государства, приняв участие во Всероссийской переписи населения 2021 года, оказал содействие в проведении Сельскохозяйственной микропереписи 2021 года. Мы вместе сделали выбор депутатов Годударственной Думы 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Курултай РБ.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lastRenderedPageBreak/>
        <w:t>Общая информация о поселении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4350E9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На  01 января 2022 года общая площадь  нашего поселения составляет </w:t>
      </w:r>
      <w:r w:rsidR="004350E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7 860 гектар</w:t>
      </w:r>
    </w:p>
    <w:p w:rsidR="004350E9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Пашня- </w:t>
      </w:r>
      <w:r w:rsidR="004350E9">
        <w:rPr>
          <w:rFonts w:ascii="Times New Roman" w:eastAsia="Times New Roman" w:hAnsi="Times New Roman" w:cs="Times New Roman"/>
          <w:color w:val="22252D"/>
          <w:sz w:val="28"/>
          <w:szCs w:val="28"/>
        </w:rPr>
        <w:t>4108га.</w:t>
      </w:r>
    </w:p>
    <w:p w:rsidR="00327565" w:rsidRPr="00327565" w:rsidRDefault="004350E9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Паи – 955,3 га. Всего получили паи 206человек.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состав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Буруновского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сельского поселения входит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>3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населенных пунктов:</w:t>
      </w:r>
    </w:p>
    <w:p w:rsidR="001A10E8" w:rsidRDefault="001A10E8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С. Буруновка, д. Базиково,</w:t>
      </w:r>
      <w:r w:rsidR="00164EA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д. Петропавловка.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Демография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Численность населения на 01 января 2022 года составляет </w:t>
      </w:r>
      <w:r w:rsidR="001A10E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485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человек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За 2021 год: родилось –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>3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детей, умерло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>–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>6 человек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1A10E8" w:rsidRDefault="001A10E8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Из общей численности населения: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трудоспособного населения -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>273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человек;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пенсионеры -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>128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человек;</w:t>
      </w:r>
    </w:p>
    <w:p w:rsidR="00327565" w:rsidRPr="00327565" w:rsidRDefault="00164EA8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учащихся -45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чел.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дошкольники -</w:t>
      </w:r>
      <w:r w:rsidR="00164EA8">
        <w:rPr>
          <w:rFonts w:ascii="Times New Roman" w:eastAsia="Times New Roman" w:hAnsi="Times New Roman" w:cs="Times New Roman"/>
          <w:color w:val="22252D"/>
          <w:sz w:val="28"/>
          <w:szCs w:val="28"/>
        </w:rPr>
        <w:t>12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чел.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Работа администрации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2021 году осуществлением поставленных перед администрацией задач занимались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4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муниципальных служащих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.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Администрацией ведется исполнение </w:t>
      </w:r>
      <w:r w:rsidRPr="00B348CB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отдельных государственных полномочий</w:t>
      </w:r>
      <w:r w:rsidRPr="00B348CB">
        <w:rPr>
          <w:rFonts w:ascii="Times New Roman" w:eastAsia="Times New Roman" w:hAnsi="Times New Roman" w:cs="Times New Roman"/>
          <w:color w:val="22252D"/>
          <w:sz w:val="28"/>
          <w:szCs w:val="28"/>
        </w:rPr>
        <w:t> в части ведения </w:t>
      </w:r>
      <w:r w:rsidRPr="00B348CB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воинского учета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в соответствии с требованиями закона РФ «О воинской обязанности и военной службе».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На воинском учете состоит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96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чел. </w:t>
      </w: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пребывающих в запасе, в т.ч.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4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женщины.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На воинский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>учет в 2021 году было принято 5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человек, 1человек уволен из Вооруженных сил РФ в запас.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В рамках мероприятий по призыву с территории поселения в 2021 году в ряды Российской армии было призвано </w:t>
      </w: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2 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человека.</w:t>
      </w:r>
    </w:p>
    <w:p w:rsidR="00327565" w:rsidRPr="002B36CB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В соответствии с действующим законодательством на администрацию возложены также государственные полномочия </w:t>
      </w:r>
      <w:r w:rsidRPr="002B36CB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по совершению нотариальных действий</w:t>
      </w:r>
      <w:r w:rsidRPr="002B36CB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Во втором полугодии 2021 года было совершено </w:t>
      </w:r>
      <w:r w:rsidR="00164EA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10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нотариальных действий на сумму 7400 рублей. Это выдача доверенностей, оформление завещаний, удостоверение подлинности подписи, свидетельствование верности копии документов.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Обращения граждан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841A0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Важным моментом в работе администрации является работа с обращениями граждан.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 xml:space="preserve">За отчетный период 2021 года рассмотрено </w:t>
      </w:r>
      <w:r w:rsidR="00316985">
        <w:rPr>
          <w:rFonts w:ascii="Times New Roman" w:eastAsia="Times New Roman" w:hAnsi="Times New Roman" w:cs="Times New Roman"/>
          <w:color w:val="22252D"/>
          <w:sz w:val="28"/>
          <w:szCs w:val="28"/>
        </w:rPr>
        <w:t>28</w:t>
      </w: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обращений граждан</w:t>
      </w:r>
      <w:r w:rsidR="0031698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. </w:t>
      </w:r>
      <w:r w:rsidR="001A10E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Ежедневно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с </w:t>
      </w:r>
      <w:r w:rsidR="001A10E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09.00 до 10</w:t>
      </w: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.00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часов ведётся личный приём граждан главой администрации. Приём специалистами ведется и в другое неустановленное расписанием рабочее время.</w:t>
      </w:r>
    </w:p>
    <w:p w:rsidR="001A10E8" w:rsidRDefault="001A10E8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предоставление выписок из похозяйственных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и т. д.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327565" w:rsidRPr="00327565" w:rsidRDefault="001A10E8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327565" w:rsidRPr="00327565" w:rsidRDefault="001A10E8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За отчетный период состоялось 45 заседаний Совета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депутатов поселения, на которых принято </w:t>
      </w:r>
      <w:r w:rsidR="0018030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82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решен</w:t>
      </w:r>
      <w:r w:rsidR="00180305">
        <w:rPr>
          <w:rFonts w:ascii="Times New Roman" w:eastAsia="Times New Roman" w:hAnsi="Times New Roman" w:cs="Times New Roman"/>
          <w:color w:val="22252D"/>
          <w:sz w:val="28"/>
          <w:szCs w:val="28"/>
        </w:rPr>
        <w:t>ия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, главой администрации по</w:t>
      </w:r>
      <w:r w:rsidR="0018030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селения в ходе работы издано </w:t>
      </w:r>
      <w:r w:rsidR="0031698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64 постановления,18 </w:t>
      </w:r>
      <w:r w:rsidR="00164EA8">
        <w:rPr>
          <w:rFonts w:ascii="Times New Roman" w:eastAsia="Times New Roman" w:hAnsi="Times New Roman" w:cs="Times New Roman"/>
          <w:color w:val="22252D"/>
          <w:sz w:val="28"/>
          <w:szCs w:val="28"/>
        </w:rPr>
        <w:t>распоряжений, выдано 326 справки</w:t>
      </w:r>
      <w:r w:rsidR="00316985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Информационное обеспечение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2B36CB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Вся работа администрации открыта для жителей поселения.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</w:t>
      </w:r>
      <w:r w:rsidR="003335B1">
        <w:rPr>
          <w:rFonts w:ascii="Times New Roman" w:eastAsia="Times New Roman" w:hAnsi="Times New Roman" w:cs="Times New Roman"/>
          <w:color w:val="22252D"/>
          <w:sz w:val="28"/>
          <w:szCs w:val="28"/>
        </w:rPr>
        <w:t>азования в сети Интернет, где любое лицо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можете ознакомиться с нормативно-правовыми актами, получить подроб</w:t>
      </w:r>
      <w:r w:rsidR="00180305">
        <w:rPr>
          <w:rFonts w:ascii="Times New Roman" w:eastAsia="Times New Roman" w:hAnsi="Times New Roman" w:cs="Times New Roman"/>
          <w:color w:val="22252D"/>
          <w:sz w:val="28"/>
          <w:szCs w:val="28"/>
        </w:rPr>
        <w:t>ную информацию о работе Совета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депутатов, администрации и учреждений нашего поселения. Вы можете ознакомиться с событиями в жизни поселения, узнать о достигнутых результатах и возникающих проблемах.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Бюджет</w:t>
      </w:r>
    </w:p>
    <w:p w:rsidR="00327565" w:rsidRPr="00327565" w:rsidRDefault="0018030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</w:t>
      </w:r>
      <w:r w:rsidR="002B36C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327565" w:rsidRPr="00327565" w:rsidRDefault="00A84EA0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Доходная часть бюджета формируется из собственных доходов, субсидий, дотаций, и субвенций из бюджетов всех уровней.</w:t>
      </w:r>
    </w:p>
    <w:p w:rsidR="00180305" w:rsidRDefault="0018030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180305" w:rsidRDefault="0018030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327565" w:rsidRPr="00841A04" w:rsidRDefault="0018030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За 2021 год </w:t>
      </w:r>
      <w:r w:rsidR="00327565" w:rsidRPr="00841A04">
        <w:rPr>
          <w:rFonts w:ascii="Times New Roman" w:eastAsia="Times New Roman" w:hAnsi="Times New Roman" w:cs="Times New Roman"/>
          <w:color w:val="22252D"/>
          <w:sz w:val="28"/>
          <w:szCs w:val="28"/>
        </w:rPr>
        <w:t>доходная часть бюджета по налоговым и неналоговым поступлениям составила </w:t>
      </w:r>
      <w:r w:rsidR="002B36CB" w:rsidRPr="00841A04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607,00</w:t>
      </w:r>
      <w:r w:rsidR="00327565" w:rsidRPr="00841A04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 xml:space="preserve"> тыс. рублей.</w:t>
      </w:r>
    </w:p>
    <w:p w:rsidR="00327565" w:rsidRPr="00841A04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841A04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 xml:space="preserve">Доходы формировались за счет собственных налоговых и неналоговых доходов  и безвозмездных поступлений </w:t>
      </w:r>
      <w:r w:rsidR="00841A04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Основным источником налоговых доходов является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:</w:t>
      </w:r>
    </w:p>
    <w:p w:rsidR="002B36CB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- налог на доходы физических лиц</w:t>
      </w:r>
      <w:r w:rsidR="002B36CB">
        <w:rPr>
          <w:rFonts w:ascii="Times New Roman" w:eastAsia="Times New Roman" w:hAnsi="Times New Roman" w:cs="Times New Roman"/>
          <w:color w:val="22252D"/>
          <w:sz w:val="28"/>
          <w:szCs w:val="28"/>
        </w:rPr>
        <w:t>- 27 000тыс. рублей</w:t>
      </w:r>
      <w:r w:rsidR="001008EE">
        <w:rPr>
          <w:rFonts w:ascii="Times New Roman" w:eastAsia="Times New Roman" w:hAnsi="Times New Roman" w:cs="Times New Roman"/>
          <w:color w:val="22252D"/>
          <w:sz w:val="28"/>
          <w:szCs w:val="28"/>
        </w:rPr>
        <w:t>,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2B36CB" w:rsidRDefault="002B36CB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-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– 526 000тыс.,00коп, </w:t>
      </w:r>
    </w:p>
    <w:p w:rsidR="002B36CB" w:rsidRDefault="002B36CB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-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земельный налог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- 520 000рублей</w:t>
      </w:r>
      <w:r w:rsidR="001008EE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327565" w:rsidRPr="00327565" w:rsidRDefault="002B36CB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-</w:t>
      </w:r>
      <w:r w:rsidR="001008EE">
        <w:rPr>
          <w:rFonts w:ascii="Times New Roman" w:eastAsia="Times New Roman" w:hAnsi="Times New Roman" w:cs="Times New Roman"/>
          <w:color w:val="22252D"/>
          <w:sz w:val="28"/>
          <w:szCs w:val="28"/>
        </w:rPr>
        <w:t>государственная пошлина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– 4000руб.</w:t>
      </w:r>
      <w:r w:rsidR="001008EE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арендная </w:t>
      </w:r>
      <w:r w:rsidR="002B36CB">
        <w:rPr>
          <w:rFonts w:ascii="Times New Roman" w:eastAsia="Times New Roman" w:hAnsi="Times New Roman" w:cs="Times New Roman"/>
          <w:color w:val="22252D"/>
          <w:sz w:val="28"/>
          <w:szCs w:val="28"/>
        </w:rPr>
        <w:t>плата за земельные участки - 50 000тыс.руб.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327565" w:rsidRPr="00327565" w:rsidRDefault="002B36CB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-безвозмездные поступления -4 602 080руб.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Сфера благоустройства,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дорожного и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жилищно-коммунального хозяйства.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За отчётный период 2021 года проведены следующие организационно- технические мероприятия:</w:t>
      </w:r>
    </w:p>
    <w:p w:rsidR="0018030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1.</w:t>
      </w:r>
      <w:r w:rsidR="002B36CB">
        <w:rPr>
          <w:rFonts w:ascii="Times New Roman" w:eastAsia="Times New Roman" w:hAnsi="Times New Roman" w:cs="Times New Roman"/>
          <w:color w:val="22252D"/>
          <w:sz w:val="28"/>
          <w:szCs w:val="28"/>
        </w:rPr>
        <w:t>Обсыпка дорог.</w:t>
      </w:r>
    </w:p>
    <w:p w:rsidR="00327565" w:rsidRPr="00327565" w:rsidRDefault="0018030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2.Ведение мониторинга по объемам дорожного ремонта и своевременным ремонтом водопроводных сетей.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3. Проведение озеленения территории поселения и борьбы с сорняками.</w:t>
      </w:r>
    </w:p>
    <w:p w:rsidR="0018030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(Участие в осеннем древонасаждении. </w:t>
      </w:r>
      <w:r w:rsidR="0031698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Высажено 75 </w:t>
      </w:r>
      <w:r w:rsidR="00180305">
        <w:rPr>
          <w:rFonts w:ascii="Times New Roman" w:eastAsia="Times New Roman" w:hAnsi="Times New Roman" w:cs="Times New Roman"/>
          <w:color w:val="22252D"/>
          <w:sz w:val="28"/>
          <w:szCs w:val="28"/>
        </w:rPr>
        <w:t>деревьев.</w:t>
      </w:r>
    </w:p>
    <w:p w:rsidR="00180305" w:rsidRDefault="0018030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4. Выявление и ликвидация несанкционированных свалок.</w:t>
      </w:r>
    </w:p>
    <w:p w:rsidR="00180305" w:rsidRDefault="0018030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5. Текущий ремонт водопроводной сети в с. Буруновка,д. Базиково.</w:t>
      </w:r>
    </w:p>
    <w:p w:rsidR="00180305" w:rsidRDefault="0031698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6. Ремонт и покраска полисадников в заброшенных домах на сумму 290 275 руб.39 коп.</w:t>
      </w:r>
    </w:p>
    <w:p w:rsidR="00327565" w:rsidRDefault="00327565" w:rsidP="0018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7. Ежегодно проводится благоустрой</w:t>
      </w:r>
      <w:r w:rsidR="00180305">
        <w:rPr>
          <w:rFonts w:ascii="Times New Roman" w:eastAsia="Times New Roman" w:hAnsi="Times New Roman" w:cs="Times New Roman"/>
          <w:color w:val="22252D"/>
          <w:sz w:val="28"/>
          <w:szCs w:val="28"/>
        </w:rPr>
        <w:t>ство  воинского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захор</w:t>
      </w:r>
      <w:r w:rsidR="00180305">
        <w:rPr>
          <w:rFonts w:ascii="Times New Roman" w:eastAsia="Times New Roman" w:hAnsi="Times New Roman" w:cs="Times New Roman"/>
          <w:color w:val="22252D"/>
          <w:sz w:val="28"/>
          <w:szCs w:val="28"/>
        </w:rPr>
        <w:t>онения на территории поселения .</w:t>
      </w:r>
    </w:p>
    <w:p w:rsidR="00180305" w:rsidRDefault="00A97784" w:rsidP="00180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8. Установка новых ворот</w:t>
      </w:r>
      <w:r w:rsidR="0031698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на мусуль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манском и православном кладбищах</w:t>
      </w:r>
      <w:r w:rsidR="0031698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на общую сумму 172 400 рублей. Спасибо всем, кто помогал в этом благородном деле.</w:t>
      </w:r>
    </w:p>
    <w:p w:rsidR="002B36CB" w:rsidRPr="00841A04" w:rsidRDefault="00316985" w:rsidP="0084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9. Весной проведена покраска пешеходных дорожек.</w:t>
      </w:r>
    </w:p>
    <w:p w:rsidR="002B36CB" w:rsidRDefault="002B36CB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Безопасность жизнедеятельности населения</w:t>
      </w:r>
    </w:p>
    <w:p w:rsidR="00841A04" w:rsidRDefault="00327565" w:rsidP="00841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6C696E" w:rsidP="00841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841A0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Важные мероприятия проведены в 2021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 xml:space="preserve">- в пожароопасный период администрацией и жителями сельского поселения 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систематически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проводилось патрулирование территорий населенных пунктов и прилегающих к ним сельхозугодий;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безопасности;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- другие мероприятия по недопущению возникновения пожаров, скашивани</w:t>
      </w:r>
      <w:r w:rsidR="006C696E">
        <w:rPr>
          <w:rFonts w:ascii="Times New Roman" w:eastAsia="Times New Roman" w:hAnsi="Times New Roman" w:cs="Times New Roman"/>
          <w:color w:val="22252D"/>
          <w:sz w:val="28"/>
          <w:szCs w:val="28"/>
        </w:rPr>
        <w:t>ю и уборке сухой растительности; организована раздача памяток.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  <w:r w:rsidR="004E404D">
        <w:rPr>
          <w:rFonts w:ascii="Times New Roman" w:eastAsia="Times New Roman" w:hAnsi="Times New Roman" w:cs="Times New Roman"/>
          <w:color w:val="22252D"/>
          <w:sz w:val="28"/>
          <w:szCs w:val="28"/>
        </w:rPr>
        <w:t>- проводится подворовый обход с вручением памяток, установка</w:t>
      </w:r>
      <w:r w:rsidR="004D4141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пожарных извещателей.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327565" w:rsidRPr="00327565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              </w:t>
      </w:r>
      <w:r w:rsidR="00327565"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Социальное обслуживание населения, культура и спорт</w:t>
      </w:r>
    </w:p>
    <w:p w:rsidR="00327565" w:rsidRPr="00327565" w:rsidRDefault="00E1216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         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Жители всех возрастных категорий граждан  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образования и здравоохранения, транспортными услугами. С 2021 стала доступна услуга высокоскоростного интернета для объектов социальной значимости и собственников жилых помещений.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Для улучшения жизнедеятельности населения в шаговой доступности широко развита </w:t>
      </w: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торговая деятельность:</w:t>
      </w:r>
    </w:p>
    <w:p w:rsidR="00327565" w:rsidRPr="00327565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На территории Буруновского 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сельского поселения в сфере розничной торговли продовольственными товарами и непродовольственны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>ми товарами работают – 4 торговые точки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E12164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Воспитанием детей дошкольного возраста</w:t>
      </w:r>
      <w:r w:rsidR="006C696E">
        <w:rPr>
          <w:rFonts w:ascii="Times New Roman" w:eastAsia="Times New Roman" w:hAnsi="Times New Roman" w:cs="Times New Roman"/>
          <w:color w:val="22252D"/>
          <w:sz w:val="28"/>
          <w:szCs w:val="28"/>
        </w:rPr>
        <w:t> занимается ДОУ «Детский сад «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>Солнышко» на базе нашей школы.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E12164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Начальное, основное образование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>  дае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т 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наш филиал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М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>ОБ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У 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>СОШ с. Янгискаин.</w:t>
      </w:r>
    </w:p>
    <w:p w:rsidR="00327565" w:rsidRDefault="00E12164" w:rsidP="00E1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Учреждение</w:t>
      </w:r>
      <w:r w:rsidR="00327565"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 здравоохранения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 на территории муницип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ального образования представлено</w:t>
      </w:r>
      <w:r w:rsidR="00327565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фельдшерско-акушерсим пунктом. В 2021году закончили строительство нового медпункта, который соответствует всем современным требованиям. Осталось обустроить окружную территорию.</w:t>
      </w:r>
    </w:p>
    <w:p w:rsidR="007822A9" w:rsidRDefault="007822A9" w:rsidP="00E1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6C696E" w:rsidRDefault="00A97784" w:rsidP="0078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  </w:t>
      </w:r>
      <w:r w:rsidR="006C696E">
        <w:rPr>
          <w:rFonts w:ascii="Times New Roman" w:eastAsia="Times New Roman" w:hAnsi="Times New Roman" w:cs="Times New Roman"/>
          <w:color w:val="22252D"/>
          <w:sz w:val="28"/>
          <w:szCs w:val="28"/>
        </w:rPr>
        <w:t>Уважаемые жители поселения! Пандемия не обошла и нас стороной.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</w:p>
    <w:p w:rsidR="007822A9" w:rsidRPr="00327565" w:rsidRDefault="006C696E" w:rsidP="0078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В нашем поселении переболело 50 человек</w:t>
      </w:r>
      <w:r w:rsidR="004E404D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  <w:r w:rsidR="00B348CB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="007822A9">
        <w:rPr>
          <w:rFonts w:ascii="Times New Roman" w:eastAsia="Times New Roman" w:hAnsi="Times New Roman" w:cs="Times New Roman"/>
          <w:color w:val="22252D"/>
          <w:sz w:val="28"/>
          <w:szCs w:val="28"/>
        </w:rPr>
        <w:t>Мероприятия в рамках антиковидных мер</w:t>
      </w:r>
      <w:r w:rsidR="007822A9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были направлены на борьбу с коронавирусом (проведение рейдов по соблюдению масочного режима и социальной дистанции; вручение памяток и агитационных материалов населению;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разъяснительная работа в соцсетях</w:t>
      </w:r>
      <w:r w:rsidR="007822A9"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; оказание волонтерской помощи нуждающимся гражданам)</w:t>
      </w:r>
    </w:p>
    <w:p w:rsidR="007332F7" w:rsidRDefault="007332F7" w:rsidP="00E1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7332F7" w:rsidRPr="00327565" w:rsidRDefault="007332F7" w:rsidP="00E1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Культура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 Важным фактором социально-экономического развития сельского поселения является стабильное развитие сферы культуры: сохранение культурных и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нравственных ценностей и укрепление материально-технической базы учреждений культуры.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Мероприятия, проводимые 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Буруновским ЦКиД 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были направлены на развитие и поддержку народного творчества. </w:t>
      </w:r>
      <w:r w:rsidR="00E1216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Но работа в прошедшем году была не полномасштабной в связи с пандемией и известными всем ограничениями.</w:t>
      </w:r>
    </w:p>
    <w:p w:rsidR="00A97784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Проведенные за отчетный</w:t>
      </w:r>
      <w:r w:rsidR="00841A04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период плановые мероприятия  ЦКиД</w:t>
      </w:r>
      <w:r w:rsidRPr="00327565">
        <w:rPr>
          <w:rFonts w:ascii="Times New Roman" w:eastAsia="Times New Roman" w:hAnsi="Times New Roman" w:cs="Times New Roman"/>
          <w:color w:val="22252D"/>
          <w:sz w:val="28"/>
          <w:szCs w:val="28"/>
        </w:rPr>
        <w:t>:</w:t>
      </w:r>
    </w:p>
    <w:p w:rsidR="00A97784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1.Акция « Библионочь 2021»</w:t>
      </w:r>
    </w:p>
    <w:p w:rsidR="00A97784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2. Концерт на 9 мая « Этот день мы приближали как могли»</w:t>
      </w:r>
    </w:p>
    <w:p w:rsidR="00A97784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3.Ко Дню защиты детей викторины,конкурсы « Адрес детства- лето»</w:t>
      </w:r>
    </w:p>
    <w:p w:rsidR="00A97784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4.Концерт ко Дню мамы « Пусть всегда будет мама»</w:t>
      </w:r>
    </w:p>
    <w:p w:rsidR="00A97784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5.Новогодняя елка, конкурс на лучшее новогоднее оформление фасадов домов и т. д.</w:t>
      </w:r>
    </w:p>
    <w:p w:rsidR="00327565" w:rsidRPr="00327565" w:rsidRDefault="00A97784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6. Поздравления ко Дню пожилых людей.</w:t>
      </w:r>
    </w:p>
    <w:p w:rsidR="00327565" w:rsidRPr="00327565" w:rsidRDefault="00327565" w:rsidP="0032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4E404D" w:rsidRDefault="003335B1" w:rsidP="0032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2ED">
        <w:rPr>
          <w:rFonts w:ascii="Times New Roman" w:hAnsi="Times New Roman" w:cs="Times New Roman"/>
          <w:sz w:val="28"/>
          <w:szCs w:val="28"/>
        </w:rPr>
        <w:t>Проведены конкурсы на лучшее домовладение по благоустройству(на сумму-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012ED">
        <w:rPr>
          <w:rFonts w:ascii="Times New Roman" w:hAnsi="Times New Roman" w:cs="Times New Roman"/>
          <w:sz w:val="28"/>
          <w:szCs w:val="28"/>
        </w:rPr>
        <w:t xml:space="preserve">000руб).На награждение за лучшую новогоднюю иллюминацию дома </w:t>
      </w:r>
      <w:r>
        <w:rPr>
          <w:rFonts w:ascii="Times New Roman" w:hAnsi="Times New Roman" w:cs="Times New Roman"/>
          <w:sz w:val="28"/>
          <w:szCs w:val="28"/>
        </w:rPr>
        <w:t>выделено- 1</w:t>
      </w:r>
      <w:r w:rsidRPr="00C012ED">
        <w:rPr>
          <w:rFonts w:ascii="Times New Roman" w:hAnsi="Times New Roman" w:cs="Times New Roman"/>
          <w:sz w:val="28"/>
          <w:szCs w:val="28"/>
        </w:rPr>
        <w:t xml:space="preserve">0 000руб. </w:t>
      </w:r>
      <w:r w:rsidR="004E404D">
        <w:rPr>
          <w:rFonts w:ascii="Times New Roman" w:hAnsi="Times New Roman" w:cs="Times New Roman"/>
          <w:sz w:val="28"/>
          <w:szCs w:val="28"/>
        </w:rPr>
        <w:t>Продуктовые наборы ко Д</w:t>
      </w:r>
      <w:r w:rsidRPr="00C012ED">
        <w:rPr>
          <w:rFonts w:ascii="Times New Roman" w:hAnsi="Times New Roman" w:cs="Times New Roman"/>
          <w:sz w:val="28"/>
          <w:szCs w:val="28"/>
        </w:rPr>
        <w:t xml:space="preserve">ню пожилых людей составили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E404D">
        <w:rPr>
          <w:rFonts w:ascii="Times New Roman" w:hAnsi="Times New Roman" w:cs="Times New Roman"/>
          <w:sz w:val="28"/>
          <w:szCs w:val="28"/>
        </w:rPr>
        <w:t>60</w:t>
      </w:r>
      <w:r w:rsidRPr="00C012ED">
        <w:rPr>
          <w:rFonts w:ascii="Times New Roman" w:hAnsi="Times New Roman" w:cs="Times New Roman"/>
          <w:sz w:val="28"/>
          <w:szCs w:val="28"/>
        </w:rPr>
        <w:t> 000руб.</w:t>
      </w:r>
    </w:p>
    <w:p w:rsidR="004E404D" w:rsidRDefault="004E404D" w:rsidP="004E404D">
      <w:pPr>
        <w:rPr>
          <w:rFonts w:ascii="Times New Roman" w:hAnsi="Times New Roman" w:cs="Times New Roman"/>
          <w:sz w:val="28"/>
          <w:szCs w:val="28"/>
        </w:rPr>
      </w:pPr>
    </w:p>
    <w:p w:rsidR="004E404D" w:rsidRDefault="004E404D" w:rsidP="004E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вышесказанному, хочется сказать, что в нашем поселении созданы все условия для полноценного проживания</w:t>
      </w:r>
      <w:r w:rsidR="00B348CB">
        <w:rPr>
          <w:rFonts w:ascii="Times New Roman" w:hAnsi="Times New Roman" w:cs="Times New Roman"/>
          <w:sz w:val="28"/>
          <w:szCs w:val="28"/>
        </w:rPr>
        <w:t xml:space="preserve"> и работы </w:t>
      </w:r>
      <w:r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E404D" w:rsidRPr="001A32EC" w:rsidRDefault="004E404D" w:rsidP="004E4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53C3B" w:rsidRPr="004E404D" w:rsidRDefault="00253C3B" w:rsidP="004E404D">
      <w:pPr>
        <w:rPr>
          <w:rFonts w:ascii="Times New Roman" w:hAnsi="Times New Roman" w:cs="Times New Roman"/>
          <w:sz w:val="28"/>
          <w:szCs w:val="28"/>
        </w:rPr>
      </w:pPr>
    </w:p>
    <w:sectPr w:rsidR="00253C3B" w:rsidRPr="004E404D" w:rsidSect="005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58" w:rsidRDefault="00320C58" w:rsidP="00316985">
      <w:pPr>
        <w:spacing w:after="0" w:line="240" w:lineRule="auto"/>
      </w:pPr>
      <w:r>
        <w:separator/>
      </w:r>
    </w:p>
  </w:endnote>
  <w:endnote w:type="continuationSeparator" w:id="1">
    <w:p w:rsidR="00320C58" w:rsidRDefault="00320C58" w:rsidP="0031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58" w:rsidRDefault="00320C58" w:rsidP="00316985">
      <w:pPr>
        <w:spacing w:after="0" w:line="240" w:lineRule="auto"/>
      </w:pPr>
      <w:r>
        <w:separator/>
      </w:r>
    </w:p>
  </w:footnote>
  <w:footnote w:type="continuationSeparator" w:id="1">
    <w:p w:rsidR="00320C58" w:rsidRDefault="00320C58" w:rsidP="0031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565"/>
    <w:rsid w:val="001008EE"/>
    <w:rsid w:val="00164EA8"/>
    <w:rsid w:val="00180305"/>
    <w:rsid w:val="001A10E8"/>
    <w:rsid w:val="001A3698"/>
    <w:rsid w:val="001E0B58"/>
    <w:rsid w:val="00253C3B"/>
    <w:rsid w:val="002B36CB"/>
    <w:rsid w:val="00316985"/>
    <w:rsid w:val="00320C58"/>
    <w:rsid w:val="003228F3"/>
    <w:rsid w:val="00327565"/>
    <w:rsid w:val="003335B1"/>
    <w:rsid w:val="004350E9"/>
    <w:rsid w:val="0044570B"/>
    <w:rsid w:val="004C28DC"/>
    <w:rsid w:val="004D4141"/>
    <w:rsid w:val="004E404D"/>
    <w:rsid w:val="0053494C"/>
    <w:rsid w:val="006C696E"/>
    <w:rsid w:val="007332F7"/>
    <w:rsid w:val="007822A9"/>
    <w:rsid w:val="00841A04"/>
    <w:rsid w:val="00A84EA0"/>
    <w:rsid w:val="00A97784"/>
    <w:rsid w:val="00B348CB"/>
    <w:rsid w:val="00C30706"/>
    <w:rsid w:val="00CB5282"/>
    <w:rsid w:val="00D12454"/>
    <w:rsid w:val="00D130E3"/>
    <w:rsid w:val="00D841C0"/>
    <w:rsid w:val="00E12164"/>
    <w:rsid w:val="00ED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4C"/>
  </w:style>
  <w:style w:type="paragraph" w:styleId="3">
    <w:name w:val="heading 3"/>
    <w:basedOn w:val="a"/>
    <w:link w:val="30"/>
    <w:uiPriority w:val="9"/>
    <w:qFormat/>
    <w:rsid w:val="0032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5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2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7565"/>
    <w:rPr>
      <w:b/>
      <w:bCs/>
    </w:rPr>
  </w:style>
  <w:style w:type="character" w:styleId="a5">
    <w:name w:val="Emphasis"/>
    <w:basedOn w:val="a0"/>
    <w:uiPriority w:val="20"/>
    <w:qFormat/>
    <w:rsid w:val="0032756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1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985"/>
  </w:style>
  <w:style w:type="paragraph" w:styleId="a8">
    <w:name w:val="footer"/>
    <w:basedOn w:val="a"/>
    <w:link w:val="a9"/>
    <w:uiPriority w:val="99"/>
    <w:semiHidden/>
    <w:unhideWhenUsed/>
    <w:rsid w:val="0031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2022-03-10T04:43:00Z</cp:lastPrinted>
  <dcterms:created xsi:type="dcterms:W3CDTF">2022-03-14T05:45:00Z</dcterms:created>
  <dcterms:modified xsi:type="dcterms:W3CDTF">2022-03-14T05:50:00Z</dcterms:modified>
</cp:coreProperties>
</file>