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0" w:type="dxa"/>
        <w:tblLayout w:type="fixed"/>
        <w:tblCellMar>
          <w:left w:w="107" w:type="dxa"/>
          <w:right w:w="107" w:type="dxa"/>
        </w:tblCellMar>
        <w:tblLook w:val="04A0" w:firstRow="1" w:lastRow="0" w:firstColumn="1" w:lastColumn="0" w:noHBand="0" w:noVBand="1"/>
      </w:tblPr>
      <w:tblGrid>
        <w:gridCol w:w="4363"/>
        <w:gridCol w:w="1418"/>
        <w:gridCol w:w="4539"/>
      </w:tblGrid>
      <w:tr w:rsidR="00537FC4" w:rsidTr="00537FC4">
        <w:trPr>
          <w:cantSplit/>
          <w:trHeight w:val="1141"/>
        </w:trPr>
        <w:tc>
          <w:tcPr>
            <w:tcW w:w="4360" w:type="dxa"/>
          </w:tcPr>
          <w:p w:rsidR="00537FC4" w:rsidRDefault="00537FC4">
            <w:pPr>
              <w:spacing w:line="276" w:lineRule="auto"/>
              <w:rPr>
                <w:rFonts w:ascii="Arial New Bash" w:eastAsia="Calibri" w:hAnsi="Arial New Bash" w:cs="Times New Roman"/>
                <w:color w:val="auto"/>
                <w:spacing w:val="20"/>
                <w:sz w:val="16"/>
                <w:szCs w:val="22"/>
                <w:lang w:eastAsia="en-US"/>
              </w:rPr>
            </w:pPr>
            <w:r>
              <w:rPr>
                <w:rFonts w:ascii="Arial New Bash" w:eastAsia="Calibri" w:hAnsi="Arial New Bash" w:cs="Times New Roman"/>
                <w:color w:val="auto"/>
                <w:spacing w:val="20"/>
                <w:sz w:val="16"/>
                <w:szCs w:val="22"/>
                <w:lang w:eastAsia="en-US"/>
              </w:rPr>
              <w:t>БАШ</w:t>
            </w:r>
            <w:r>
              <w:rPr>
                <w:rFonts w:ascii="Arial" w:eastAsia="Calibri" w:hAnsi="Arial" w:cs="Arial"/>
                <w:color w:val="auto"/>
                <w:spacing w:val="20"/>
                <w:sz w:val="16"/>
                <w:szCs w:val="22"/>
                <w:lang w:val="ba-RU" w:eastAsia="en-US"/>
              </w:rPr>
              <w:t>Ҡ</w:t>
            </w:r>
            <w:r>
              <w:rPr>
                <w:rFonts w:ascii="Arial New Bash" w:eastAsia="Calibri" w:hAnsi="Arial New Bash" w:cs="Times New Roman"/>
                <w:color w:val="auto"/>
                <w:spacing w:val="20"/>
                <w:sz w:val="16"/>
                <w:szCs w:val="22"/>
                <w:lang w:eastAsia="en-US"/>
              </w:rPr>
              <w:t>ОРТОСТАН РЕСПУБЛИКА</w:t>
            </w:r>
            <w:r>
              <w:rPr>
                <w:rFonts w:ascii="Arial" w:eastAsia="Calibri" w:hAnsi="Arial" w:cs="Arial"/>
                <w:color w:val="auto"/>
                <w:spacing w:val="20"/>
                <w:sz w:val="16"/>
                <w:szCs w:val="22"/>
                <w:lang w:val="ba-RU" w:eastAsia="en-US"/>
              </w:rPr>
              <w:t>Һ</w:t>
            </w:r>
            <w:proofErr w:type="gramStart"/>
            <w:r>
              <w:rPr>
                <w:rFonts w:ascii="Arial New Bash" w:eastAsia="Calibri" w:hAnsi="Arial New Bash" w:cs="Times New Roman"/>
                <w:color w:val="auto"/>
                <w:spacing w:val="20"/>
                <w:sz w:val="16"/>
                <w:szCs w:val="22"/>
                <w:lang w:eastAsia="en-US"/>
              </w:rPr>
              <w:t>Ы</w:t>
            </w:r>
            <w:proofErr w:type="gramEnd"/>
          </w:p>
          <w:p w:rsidR="00537FC4" w:rsidRDefault="00537FC4">
            <w:pPr>
              <w:spacing w:line="276" w:lineRule="auto"/>
              <w:rPr>
                <w:rFonts w:ascii="Arial New Bash" w:eastAsia="Calibri" w:hAnsi="Arial New Bash" w:cs="Times New Roman"/>
                <w:b/>
                <w:color w:val="auto"/>
                <w:spacing w:val="20"/>
                <w:sz w:val="16"/>
                <w:szCs w:val="22"/>
                <w:lang w:eastAsia="en-US"/>
              </w:rPr>
            </w:pPr>
          </w:p>
          <w:p w:rsidR="00537FC4" w:rsidRDefault="00537FC4">
            <w:pPr>
              <w:spacing w:line="276" w:lineRule="auto"/>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val="ba-RU" w:eastAsia="en-US"/>
              </w:rPr>
              <w:t>Ғ</w:t>
            </w:r>
            <w:r>
              <w:rPr>
                <w:rFonts w:ascii="Times New Roman" w:eastAsia="Calibri" w:hAnsi="Times New Roman" w:cs="Times New Roman"/>
                <w:color w:val="auto"/>
                <w:sz w:val="28"/>
                <w:szCs w:val="28"/>
                <w:lang w:eastAsia="en-US"/>
              </w:rPr>
              <w:t>АФУРИ РАЙОНЫ МУНИЦИПАЛЬ РАЙОНЫ</w:t>
            </w:r>
            <w:r>
              <w:rPr>
                <w:rFonts w:ascii="Times New Roman" w:eastAsia="Calibri" w:hAnsi="Times New Roman" w:cs="Times New Roman"/>
                <w:color w:val="auto"/>
                <w:sz w:val="28"/>
                <w:szCs w:val="28"/>
                <w:lang w:val="ba-RU" w:eastAsia="en-US"/>
              </w:rPr>
              <w:t xml:space="preserve">Ң </w:t>
            </w:r>
          </w:p>
          <w:p w:rsidR="00537FC4" w:rsidRDefault="00537FC4">
            <w:pPr>
              <w:spacing w:line="276" w:lineRule="auto"/>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БУРУНОВКА</w:t>
            </w:r>
          </w:p>
          <w:p w:rsidR="00537FC4" w:rsidRDefault="00537FC4">
            <w:pPr>
              <w:spacing w:line="276" w:lineRule="auto"/>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АУЫЛ СОВЕТЫ</w:t>
            </w:r>
          </w:p>
          <w:p w:rsidR="00537FC4" w:rsidRDefault="00537FC4">
            <w:pPr>
              <w:spacing w:line="276" w:lineRule="auto"/>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АУЫЛ БИЛ</w:t>
            </w:r>
            <w:r>
              <w:rPr>
                <w:rFonts w:ascii="Times New Roman" w:eastAsia="Calibri" w:hAnsi="Times New Roman" w:cs="Times New Roman"/>
                <w:color w:val="auto"/>
                <w:sz w:val="28"/>
                <w:szCs w:val="28"/>
                <w:lang w:val="ba-RU" w:eastAsia="en-US"/>
              </w:rPr>
              <w:t>Ә</w:t>
            </w:r>
            <w:r>
              <w:rPr>
                <w:rFonts w:ascii="Times New Roman" w:eastAsia="Calibri" w:hAnsi="Times New Roman" w:cs="Times New Roman"/>
                <w:color w:val="auto"/>
                <w:sz w:val="28"/>
                <w:szCs w:val="28"/>
                <w:lang w:eastAsia="en-US"/>
              </w:rPr>
              <w:t>М</w:t>
            </w:r>
            <w:r>
              <w:rPr>
                <w:rFonts w:ascii="Times New Roman" w:eastAsia="Calibri" w:hAnsi="Times New Roman" w:cs="Times New Roman"/>
                <w:color w:val="auto"/>
                <w:sz w:val="28"/>
                <w:szCs w:val="28"/>
                <w:lang w:val="ba-RU" w:eastAsia="en-US"/>
              </w:rPr>
              <w:t>ӘҺ</w:t>
            </w:r>
            <w:r>
              <w:rPr>
                <w:rFonts w:ascii="Times New Roman" w:eastAsia="Calibri" w:hAnsi="Times New Roman" w:cs="Times New Roman"/>
                <w:color w:val="auto"/>
                <w:sz w:val="28"/>
                <w:szCs w:val="28"/>
                <w:lang w:eastAsia="en-US"/>
              </w:rPr>
              <w:t>Е</w:t>
            </w:r>
          </w:p>
          <w:p w:rsidR="00537FC4" w:rsidRDefault="00537FC4">
            <w:pPr>
              <w:spacing w:line="276" w:lineRule="auto"/>
              <w:rPr>
                <w:rFonts w:ascii="Calibri" w:eastAsia="Calibri" w:hAnsi="Calibri" w:cs="Times New Roman"/>
                <w:b/>
                <w:bCs/>
                <w:color w:val="auto"/>
                <w:sz w:val="22"/>
                <w:szCs w:val="22"/>
                <w:lang w:eastAsia="en-US"/>
              </w:rPr>
            </w:pPr>
            <w:r>
              <w:rPr>
                <w:rFonts w:ascii="Times New Roman" w:eastAsia="Calibri" w:hAnsi="Times New Roman" w:cs="Times New Roman"/>
                <w:color w:val="auto"/>
                <w:sz w:val="28"/>
                <w:szCs w:val="28"/>
                <w:lang w:eastAsia="en-US"/>
              </w:rPr>
              <w:t>ХАКИМИ</w:t>
            </w:r>
            <w:r>
              <w:rPr>
                <w:rFonts w:ascii="Times New Roman" w:eastAsia="Calibri" w:hAnsi="Times New Roman" w:cs="Times New Roman"/>
                <w:color w:val="auto"/>
                <w:sz w:val="28"/>
                <w:szCs w:val="28"/>
                <w:lang w:val="ba-RU" w:eastAsia="en-US"/>
              </w:rPr>
              <w:t>Ә</w:t>
            </w:r>
            <w:r>
              <w:rPr>
                <w:rFonts w:ascii="Times New Roman" w:eastAsia="Calibri" w:hAnsi="Times New Roman" w:cs="Times New Roman"/>
                <w:color w:val="auto"/>
                <w:sz w:val="28"/>
                <w:szCs w:val="28"/>
                <w:lang w:eastAsia="en-US"/>
              </w:rPr>
              <w:t>ТЕ</w:t>
            </w:r>
          </w:p>
        </w:tc>
        <w:tc>
          <w:tcPr>
            <w:tcW w:w="1417" w:type="dxa"/>
          </w:tcPr>
          <w:p w:rsidR="00537FC4" w:rsidRDefault="00537FC4">
            <w:pPr>
              <w:spacing w:line="276" w:lineRule="auto"/>
              <w:rPr>
                <w:rFonts w:ascii="Calibri" w:eastAsia="Calibri" w:hAnsi="Calibri" w:cs="Times New Roman"/>
                <w:b/>
                <w:noProof/>
                <w:color w:val="auto"/>
                <w:sz w:val="22"/>
                <w:szCs w:val="22"/>
              </w:rPr>
            </w:pPr>
          </w:p>
          <w:p w:rsidR="00537FC4" w:rsidRDefault="00537FC4">
            <w:pPr>
              <w:spacing w:line="276" w:lineRule="auto"/>
              <w:rPr>
                <w:rFonts w:ascii="Calibri" w:eastAsia="Calibri" w:hAnsi="Calibri" w:cs="Times New Roman"/>
                <w:b/>
                <w:noProof/>
                <w:color w:val="auto"/>
                <w:sz w:val="22"/>
                <w:szCs w:val="22"/>
              </w:rPr>
            </w:pPr>
          </w:p>
          <w:p w:rsidR="00537FC4" w:rsidRDefault="00537FC4">
            <w:pPr>
              <w:spacing w:line="276" w:lineRule="auto"/>
              <w:rPr>
                <w:rFonts w:ascii="Calibri" w:eastAsia="Calibri" w:hAnsi="Calibri" w:cs="Times New Roman"/>
                <w:b/>
                <w:color w:val="auto"/>
                <w:sz w:val="22"/>
                <w:szCs w:val="22"/>
                <w:lang w:eastAsia="en-US"/>
              </w:rPr>
            </w:pPr>
            <w:r>
              <w:rPr>
                <w:rFonts w:ascii="Calibri" w:eastAsia="Calibri" w:hAnsi="Calibri" w:cs="Times New Roman"/>
                <w:b/>
                <w:noProof/>
                <w:color w:val="auto"/>
                <w:sz w:val="22"/>
                <w:szCs w:val="22"/>
              </w:rPr>
              <w:drawing>
                <wp:inline distT="0" distB="0" distL="0" distR="0" wp14:anchorId="633EA492" wp14:editId="194BB26E">
                  <wp:extent cx="762000" cy="962025"/>
                  <wp:effectExtent l="0" t="0" r="0" b="9525"/>
                  <wp:docPr id="1" name="Рисунок 1" descr="Описание: Описание: Описание: Описание: Описание: Описание: 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Гафурийск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62025"/>
                          </a:xfrm>
                          <a:prstGeom prst="rect">
                            <a:avLst/>
                          </a:prstGeom>
                          <a:noFill/>
                          <a:ln>
                            <a:noFill/>
                          </a:ln>
                        </pic:spPr>
                      </pic:pic>
                    </a:graphicData>
                  </a:graphic>
                </wp:inline>
              </w:drawing>
            </w:r>
          </w:p>
        </w:tc>
        <w:tc>
          <w:tcPr>
            <w:tcW w:w="4536" w:type="dxa"/>
          </w:tcPr>
          <w:p w:rsidR="00537FC4" w:rsidRDefault="00537FC4">
            <w:pPr>
              <w:spacing w:line="276" w:lineRule="auto"/>
              <w:rPr>
                <w:rFonts w:ascii="Arial" w:eastAsia="Calibri" w:hAnsi="Arial" w:cs="Arial"/>
                <w:color w:val="auto"/>
                <w:sz w:val="16"/>
                <w:szCs w:val="22"/>
                <w:lang w:eastAsia="en-US"/>
              </w:rPr>
            </w:pPr>
            <w:r>
              <w:rPr>
                <w:rFonts w:ascii="Arial" w:eastAsia="Calibri" w:hAnsi="Arial" w:cs="Arial"/>
                <w:color w:val="auto"/>
                <w:sz w:val="16"/>
                <w:szCs w:val="22"/>
                <w:lang w:eastAsia="en-US"/>
              </w:rPr>
              <w:t>РЕСПУБЛИКА БАШКОРТОСТАН</w:t>
            </w:r>
          </w:p>
          <w:p w:rsidR="00537FC4" w:rsidRDefault="00537FC4">
            <w:pPr>
              <w:spacing w:line="276" w:lineRule="auto"/>
              <w:rPr>
                <w:rFonts w:ascii="Arial" w:eastAsia="Calibri" w:hAnsi="Arial" w:cs="Arial"/>
                <w:color w:val="auto"/>
                <w:spacing w:val="20"/>
                <w:sz w:val="16"/>
                <w:szCs w:val="22"/>
                <w:lang w:eastAsia="en-US"/>
              </w:rPr>
            </w:pPr>
          </w:p>
          <w:p w:rsidR="00537FC4" w:rsidRDefault="00537FC4">
            <w:pPr>
              <w:spacing w:line="276" w:lineRule="auto"/>
              <w:rPr>
                <w:rFonts w:ascii="Times New Roman" w:eastAsia="Calibri" w:hAnsi="Times New Roman" w:cs="Times New Roman"/>
                <w:b/>
                <w:color w:val="auto"/>
                <w:sz w:val="28"/>
                <w:szCs w:val="28"/>
                <w:lang w:eastAsia="en-US"/>
              </w:rPr>
            </w:pPr>
            <w:r>
              <w:rPr>
                <w:rFonts w:ascii="Calibri" w:eastAsia="Calibri" w:hAnsi="Calibri" w:cs="Times New Roman"/>
                <w:b/>
                <w:color w:val="auto"/>
                <w:sz w:val="28"/>
                <w:szCs w:val="28"/>
                <w:lang w:eastAsia="en-US"/>
              </w:rPr>
              <w:t>АДМИНИСТРАЦИЯ СЕЛЬСКОГО ПОСЕЛЕНИЯ БУРУНОВСКИЙ</w:t>
            </w:r>
          </w:p>
          <w:p w:rsidR="00537FC4" w:rsidRDefault="00537FC4">
            <w:pPr>
              <w:spacing w:line="276" w:lineRule="auto"/>
              <w:rPr>
                <w:rFonts w:ascii="Calibri" w:eastAsia="Calibri" w:hAnsi="Calibri" w:cs="Times New Roman"/>
                <w:b/>
                <w:color w:val="auto"/>
                <w:sz w:val="28"/>
                <w:szCs w:val="28"/>
                <w:lang w:eastAsia="en-US"/>
              </w:rPr>
            </w:pPr>
            <w:r>
              <w:rPr>
                <w:rFonts w:ascii="Calibri" w:eastAsia="Calibri" w:hAnsi="Calibri" w:cs="Times New Roman"/>
                <w:b/>
                <w:color w:val="auto"/>
                <w:sz w:val="28"/>
                <w:szCs w:val="28"/>
                <w:lang w:eastAsia="en-US"/>
              </w:rPr>
              <w:t>СЕЛЬСОВЕТ</w:t>
            </w:r>
          </w:p>
          <w:p w:rsidR="00537FC4" w:rsidRDefault="00537FC4">
            <w:pPr>
              <w:spacing w:line="276" w:lineRule="auto"/>
              <w:rPr>
                <w:rFonts w:ascii="Calibri" w:eastAsia="Calibri" w:hAnsi="Calibri" w:cs="Times New Roman"/>
                <w:b/>
                <w:color w:val="auto"/>
                <w:spacing w:val="20"/>
                <w:szCs w:val="22"/>
                <w:lang w:eastAsia="en-US"/>
              </w:rPr>
            </w:pPr>
            <w:r>
              <w:rPr>
                <w:rFonts w:ascii="Calibri" w:eastAsia="Calibri" w:hAnsi="Calibri" w:cs="Times New Roman"/>
                <w:b/>
                <w:color w:val="auto"/>
                <w:sz w:val="28"/>
                <w:szCs w:val="28"/>
                <w:lang w:eastAsia="en-US"/>
              </w:rPr>
              <w:t>МУНИЦИПАЛЬНОГО РАЙОНА ГАФУРИЙСКИЙ РАЙОН</w:t>
            </w:r>
            <w:r>
              <w:rPr>
                <w:rFonts w:ascii="Calibri" w:eastAsia="Calibri" w:hAnsi="Calibri" w:cs="Times New Roman"/>
                <w:b/>
                <w:color w:val="auto"/>
                <w:szCs w:val="22"/>
                <w:lang w:eastAsia="en-US"/>
              </w:rPr>
              <w:t xml:space="preserve"> </w:t>
            </w:r>
          </w:p>
        </w:tc>
      </w:tr>
    </w:tbl>
    <w:p w:rsidR="00537FC4" w:rsidRDefault="00537FC4" w:rsidP="00537FC4">
      <w:pPr>
        <w:rPr>
          <w:rFonts w:ascii="Calibri" w:eastAsia="Calibri" w:hAnsi="Calibri" w:cs="Times New Roman"/>
          <w:color w:val="auto"/>
          <w:sz w:val="2"/>
          <w:szCs w:val="20"/>
          <w:lang w:eastAsia="en-US"/>
        </w:rPr>
      </w:pPr>
    </w:p>
    <w:tbl>
      <w:tblPr>
        <w:tblW w:w="10421" w:type="dxa"/>
        <w:tblInd w:w="-107" w:type="dxa"/>
        <w:tblBorders>
          <w:bottom w:val="thickThinMediumGap" w:sz="18" w:space="0" w:color="auto"/>
        </w:tblBorders>
        <w:tblLook w:val="04A0" w:firstRow="1" w:lastRow="0" w:firstColumn="1" w:lastColumn="0" w:noHBand="0" w:noVBand="1"/>
      </w:tblPr>
      <w:tblGrid>
        <w:gridCol w:w="215"/>
        <w:gridCol w:w="4148"/>
        <w:gridCol w:w="1397"/>
        <w:gridCol w:w="4560"/>
        <w:gridCol w:w="101"/>
      </w:tblGrid>
      <w:tr w:rsidR="00537FC4" w:rsidTr="00537FC4">
        <w:trPr>
          <w:gridBefore w:val="1"/>
          <w:wBefore w:w="215" w:type="dxa"/>
        </w:trPr>
        <w:tc>
          <w:tcPr>
            <w:tcW w:w="10206" w:type="dxa"/>
            <w:gridSpan w:val="4"/>
            <w:tcBorders>
              <w:top w:val="nil"/>
              <w:left w:val="nil"/>
              <w:bottom w:val="thickThinMediumGap" w:sz="18" w:space="0" w:color="auto"/>
              <w:right w:val="nil"/>
            </w:tcBorders>
            <w:hideMark/>
          </w:tcPr>
          <w:tbl>
            <w:tblPr>
              <w:tblW w:w="0" w:type="auto"/>
              <w:tblCellMar>
                <w:left w:w="107" w:type="dxa"/>
                <w:right w:w="107" w:type="dxa"/>
              </w:tblCellMar>
              <w:tblLook w:val="04A0" w:firstRow="1" w:lastRow="0" w:firstColumn="1" w:lastColumn="0" w:noHBand="0" w:noVBand="1"/>
            </w:tblPr>
            <w:tblGrid>
              <w:gridCol w:w="4222"/>
              <w:gridCol w:w="1363"/>
              <w:gridCol w:w="4405"/>
            </w:tblGrid>
            <w:tr w:rsidR="00537FC4">
              <w:trPr>
                <w:cantSplit/>
              </w:trPr>
              <w:tc>
                <w:tcPr>
                  <w:tcW w:w="4360" w:type="dxa"/>
                  <w:hideMark/>
                </w:tcPr>
                <w:p w:rsidR="00537FC4" w:rsidRDefault="00537FC4">
                  <w:pPr>
                    <w:spacing w:line="276" w:lineRule="auto"/>
                    <w:rPr>
                      <w:rFonts w:ascii="Calibri" w:eastAsia="Calibri" w:hAnsi="Calibri" w:cs="Times New Roman"/>
                      <w:color w:val="auto"/>
                      <w:sz w:val="22"/>
                      <w:szCs w:val="22"/>
                      <w:lang w:eastAsia="en-US"/>
                    </w:rPr>
                  </w:pPr>
                  <w:r>
                    <w:rPr>
                      <w:rFonts w:ascii="Arial New Bash" w:eastAsia="Calibri" w:hAnsi="Arial New Bash" w:cs="Times New Roman"/>
                      <w:color w:val="auto"/>
                      <w:sz w:val="22"/>
                      <w:szCs w:val="22"/>
                      <w:lang w:eastAsia="en-US"/>
                    </w:rPr>
                    <w:t xml:space="preserve">453076, </w:t>
                  </w:r>
                  <w:proofErr w:type="spellStart"/>
                  <w:proofErr w:type="gramStart"/>
                  <w:r>
                    <w:rPr>
                      <w:rFonts w:ascii="Arial New Bash" w:eastAsia="Calibri" w:hAnsi="Arial New Bash" w:cs="Times New Roman"/>
                      <w:color w:val="auto"/>
                      <w:sz w:val="22"/>
                      <w:szCs w:val="22"/>
                      <w:lang w:eastAsia="en-US"/>
                    </w:rPr>
                    <w:t>F</w:t>
                  </w:r>
                  <w:proofErr w:type="gramEnd"/>
                  <w:r>
                    <w:rPr>
                      <w:rFonts w:ascii="Arial New Bash" w:eastAsia="Calibri" w:hAnsi="Arial New Bash" w:cs="Times New Roman"/>
                      <w:color w:val="auto"/>
                      <w:sz w:val="22"/>
                      <w:szCs w:val="22"/>
                      <w:lang w:eastAsia="en-US"/>
                    </w:rPr>
                    <w:t>афури</w:t>
                  </w:r>
                  <w:proofErr w:type="spellEnd"/>
                  <w:r>
                    <w:rPr>
                      <w:rFonts w:ascii="Arial New Bash" w:eastAsia="Calibri" w:hAnsi="Arial New Bash" w:cs="Times New Roman"/>
                      <w:color w:val="auto"/>
                      <w:sz w:val="22"/>
                      <w:szCs w:val="22"/>
                      <w:lang w:eastAsia="en-US"/>
                    </w:rPr>
                    <w:t xml:space="preserve"> районы, </w:t>
                  </w:r>
                  <w:r>
                    <w:rPr>
                      <w:rFonts w:ascii="Arial New Bash" w:eastAsia="Calibri" w:hAnsi="Arial New Bash" w:cs="Times New Roman"/>
                      <w:color w:val="auto"/>
                      <w:sz w:val="22"/>
                      <w:szCs w:val="22"/>
                      <w:lang w:eastAsia="en-US"/>
                    </w:rPr>
                    <w:br/>
                    <w:t xml:space="preserve">Буруновка </w:t>
                  </w:r>
                  <w:proofErr w:type="spellStart"/>
                  <w:r>
                    <w:rPr>
                      <w:rFonts w:ascii="Arial New Bash" w:eastAsia="Calibri" w:hAnsi="Arial New Bash" w:cs="Times New Roman"/>
                      <w:color w:val="auto"/>
                      <w:sz w:val="22"/>
                      <w:szCs w:val="22"/>
                      <w:lang w:eastAsia="en-US"/>
                    </w:rPr>
                    <w:t>ауылы</w:t>
                  </w:r>
                  <w:proofErr w:type="spellEnd"/>
                  <w:r>
                    <w:rPr>
                      <w:rFonts w:ascii="Arial New Bash" w:eastAsia="Calibri" w:hAnsi="Arial New Bash" w:cs="Times New Roman"/>
                      <w:color w:val="auto"/>
                      <w:sz w:val="22"/>
                      <w:szCs w:val="22"/>
                      <w:lang w:eastAsia="en-US"/>
                    </w:rPr>
                    <w:t>, Y</w:t>
                  </w:r>
                  <w:r>
                    <w:rPr>
                      <w:rFonts w:ascii="Arial" w:eastAsia="Calibri" w:hAnsi="Arial" w:cs="Arial"/>
                      <w:color w:val="auto"/>
                      <w:sz w:val="22"/>
                      <w:szCs w:val="22"/>
                      <w:lang w:val="ba-RU" w:eastAsia="en-US"/>
                    </w:rPr>
                    <w:t>ҙәҡ</w:t>
                  </w:r>
                  <w:r>
                    <w:rPr>
                      <w:rFonts w:ascii="Arial New Bash" w:eastAsia="Calibri" w:hAnsi="Arial New Bash" w:cs="Times New Roman"/>
                      <w:color w:val="auto"/>
                      <w:sz w:val="22"/>
                      <w:szCs w:val="22"/>
                      <w:lang w:eastAsia="en-US"/>
                    </w:rPr>
                    <w:t xml:space="preserve"> </w:t>
                  </w:r>
                  <w:proofErr w:type="spellStart"/>
                  <w:r>
                    <w:rPr>
                      <w:rFonts w:ascii="Arial New Bash" w:eastAsia="Calibri" w:hAnsi="Arial New Bash" w:cs="Times New Roman"/>
                      <w:color w:val="auto"/>
                      <w:sz w:val="22"/>
                      <w:szCs w:val="22"/>
                      <w:lang w:eastAsia="en-US"/>
                    </w:rPr>
                    <w:t>урамы</w:t>
                  </w:r>
                  <w:proofErr w:type="spellEnd"/>
                  <w:r>
                    <w:rPr>
                      <w:rFonts w:ascii="Arial New Bash" w:eastAsia="Calibri" w:hAnsi="Arial New Bash" w:cs="Times New Roman"/>
                      <w:color w:val="auto"/>
                      <w:sz w:val="22"/>
                      <w:szCs w:val="22"/>
                      <w:lang w:eastAsia="en-US"/>
                    </w:rPr>
                    <w:t>, 43</w:t>
                  </w:r>
                  <w:r>
                    <w:rPr>
                      <w:rFonts w:ascii="Arial New Bash" w:eastAsia="Calibri" w:hAnsi="Arial New Bash" w:cs="Times New Roman"/>
                      <w:color w:val="auto"/>
                      <w:sz w:val="22"/>
                      <w:szCs w:val="22"/>
                      <w:lang w:eastAsia="en-US"/>
                    </w:rPr>
                    <w:br/>
                    <w:t>Тел. 2-66-57</w:t>
                  </w:r>
                </w:p>
              </w:tc>
              <w:tc>
                <w:tcPr>
                  <w:tcW w:w="1417" w:type="dxa"/>
                </w:tcPr>
                <w:p w:rsidR="00537FC4" w:rsidRDefault="00537FC4">
                  <w:pPr>
                    <w:spacing w:line="276" w:lineRule="auto"/>
                    <w:rPr>
                      <w:rFonts w:ascii="Calibri" w:eastAsia="Calibri" w:hAnsi="Calibri" w:cs="Times New Roman"/>
                      <w:b/>
                      <w:color w:val="auto"/>
                      <w:sz w:val="22"/>
                      <w:szCs w:val="22"/>
                      <w:lang w:eastAsia="en-US"/>
                    </w:rPr>
                  </w:pPr>
                </w:p>
              </w:tc>
              <w:tc>
                <w:tcPr>
                  <w:tcW w:w="4536" w:type="dxa"/>
                  <w:hideMark/>
                </w:tcPr>
                <w:p w:rsidR="00537FC4" w:rsidRDefault="00537FC4">
                  <w:pPr>
                    <w:spacing w:line="276" w:lineRule="auto"/>
                    <w:rPr>
                      <w:rFonts w:ascii="Arial" w:eastAsia="Calibri" w:hAnsi="Arial" w:cs="Arial"/>
                      <w:color w:val="auto"/>
                      <w:sz w:val="22"/>
                      <w:szCs w:val="22"/>
                      <w:lang w:eastAsia="en-US"/>
                    </w:rPr>
                  </w:pPr>
                  <w:r>
                    <w:rPr>
                      <w:rFonts w:ascii="Arial" w:eastAsia="Calibri" w:hAnsi="Arial" w:cs="Arial"/>
                      <w:color w:val="auto"/>
                      <w:sz w:val="22"/>
                      <w:szCs w:val="22"/>
                      <w:lang w:eastAsia="en-US"/>
                    </w:rPr>
                    <w:t>453076, Гафурийский район,</w:t>
                  </w:r>
                  <w:r>
                    <w:rPr>
                      <w:rFonts w:ascii="Arial" w:eastAsia="Calibri" w:hAnsi="Arial" w:cs="Arial"/>
                      <w:color w:val="auto"/>
                      <w:sz w:val="22"/>
                      <w:szCs w:val="22"/>
                      <w:lang w:eastAsia="en-US"/>
                    </w:rPr>
                    <w:br/>
                    <w:t xml:space="preserve">с. Буруновка, ул. </w:t>
                  </w:r>
                  <w:proofErr w:type="gramStart"/>
                  <w:r>
                    <w:rPr>
                      <w:rFonts w:ascii="Arial" w:eastAsia="Calibri" w:hAnsi="Arial" w:cs="Arial"/>
                      <w:color w:val="auto"/>
                      <w:sz w:val="22"/>
                      <w:szCs w:val="22"/>
                      <w:lang w:eastAsia="en-US"/>
                    </w:rPr>
                    <w:t>Центральная</w:t>
                  </w:r>
                  <w:proofErr w:type="gramEnd"/>
                  <w:r>
                    <w:rPr>
                      <w:rFonts w:ascii="Arial" w:eastAsia="Calibri" w:hAnsi="Arial" w:cs="Arial"/>
                      <w:color w:val="auto"/>
                      <w:sz w:val="22"/>
                      <w:szCs w:val="22"/>
                      <w:lang w:eastAsia="en-US"/>
                    </w:rPr>
                    <w:t>, 43</w:t>
                  </w:r>
                  <w:r>
                    <w:rPr>
                      <w:rFonts w:ascii="Arial" w:eastAsia="Calibri" w:hAnsi="Arial" w:cs="Arial"/>
                      <w:color w:val="auto"/>
                      <w:sz w:val="22"/>
                      <w:szCs w:val="22"/>
                      <w:lang w:eastAsia="en-US"/>
                    </w:rPr>
                    <w:br/>
                    <w:t>Тел. 2-66-57</w:t>
                  </w:r>
                </w:p>
              </w:tc>
            </w:tr>
          </w:tbl>
          <w:p w:rsidR="00537FC4" w:rsidRDefault="00537FC4">
            <w:pPr>
              <w:rPr>
                <w:color w:val="auto"/>
              </w:rPr>
            </w:pPr>
          </w:p>
        </w:tc>
      </w:tr>
      <w:tr w:rsidR="00537FC4" w:rsidTr="00537FC4">
        <w:trPr>
          <w:gridAfter w:val="1"/>
          <w:wAfter w:w="101" w:type="dxa"/>
        </w:trPr>
        <w:tc>
          <w:tcPr>
            <w:tcW w:w="4363" w:type="dxa"/>
            <w:gridSpan w:val="2"/>
            <w:tcBorders>
              <w:top w:val="nil"/>
              <w:left w:val="nil"/>
              <w:bottom w:val="nil"/>
              <w:right w:val="nil"/>
            </w:tcBorders>
            <w:tcMar>
              <w:top w:w="0" w:type="dxa"/>
              <w:left w:w="107" w:type="dxa"/>
              <w:bottom w:w="0" w:type="dxa"/>
              <w:right w:w="107" w:type="dxa"/>
            </w:tcMar>
            <w:hideMark/>
          </w:tcPr>
          <w:p w:rsidR="00537FC4" w:rsidRDefault="00537FC4">
            <w:pPr>
              <w:spacing w:after="200" w:line="276" w:lineRule="auto"/>
              <w:rPr>
                <w:rFonts w:ascii="Times New Roman" w:eastAsia="Calibri" w:hAnsi="Times New Roman" w:cs="Times New Roman"/>
                <w:b/>
                <w:color w:val="auto"/>
                <w:sz w:val="38"/>
                <w:szCs w:val="38"/>
                <w:lang w:eastAsia="en-US"/>
              </w:rPr>
            </w:pPr>
            <w:r>
              <w:rPr>
                <w:rFonts w:ascii="Times New Roman" w:eastAsia="Calibri" w:hAnsi="Times New Roman" w:cs="Times New Roman"/>
                <w:b/>
                <w:color w:val="auto"/>
                <w:sz w:val="38"/>
                <w:szCs w:val="38"/>
                <w:lang w:eastAsia="en-US"/>
              </w:rPr>
              <w:t xml:space="preserve">       </w:t>
            </w:r>
            <w:r>
              <w:rPr>
                <w:rFonts w:ascii="Times New Roman" w:eastAsia="Calibri" w:hAnsi="Times New Roman" w:cs="Times New Roman"/>
                <w:b/>
                <w:color w:val="auto"/>
                <w:sz w:val="38"/>
                <w:szCs w:val="38"/>
                <w:lang w:eastAsia="en-US"/>
              </w:rPr>
              <w:sym w:font="ATimes" w:char="F04B"/>
            </w:r>
            <w:r>
              <w:rPr>
                <w:rFonts w:ascii="Times New Roman" w:eastAsia="Calibri" w:hAnsi="Times New Roman" w:cs="Times New Roman"/>
                <w:b/>
                <w:color w:val="auto"/>
                <w:sz w:val="38"/>
                <w:szCs w:val="38"/>
                <w:lang w:eastAsia="en-US"/>
              </w:rPr>
              <w:t>АРАР</w:t>
            </w:r>
          </w:p>
        </w:tc>
        <w:tc>
          <w:tcPr>
            <w:tcW w:w="1397" w:type="dxa"/>
            <w:tcBorders>
              <w:top w:val="nil"/>
              <w:left w:val="nil"/>
              <w:bottom w:val="nil"/>
              <w:right w:val="nil"/>
            </w:tcBorders>
            <w:tcMar>
              <w:top w:w="0" w:type="dxa"/>
              <w:left w:w="107" w:type="dxa"/>
              <w:bottom w:w="0" w:type="dxa"/>
              <w:right w:w="107" w:type="dxa"/>
            </w:tcMar>
          </w:tcPr>
          <w:p w:rsidR="00537FC4" w:rsidRDefault="00537FC4">
            <w:pPr>
              <w:spacing w:after="200" w:line="276" w:lineRule="auto"/>
              <w:jc w:val="center"/>
              <w:rPr>
                <w:rFonts w:ascii="Times New Roman" w:eastAsia="Calibri" w:hAnsi="Times New Roman" w:cs="Times New Roman"/>
                <w:b/>
                <w:color w:val="auto"/>
                <w:sz w:val="38"/>
                <w:szCs w:val="38"/>
                <w:lang w:eastAsia="en-US"/>
              </w:rPr>
            </w:pPr>
          </w:p>
        </w:tc>
        <w:tc>
          <w:tcPr>
            <w:tcW w:w="4560" w:type="dxa"/>
            <w:tcBorders>
              <w:top w:val="nil"/>
              <w:left w:val="nil"/>
              <w:bottom w:val="nil"/>
              <w:right w:val="nil"/>
            </w:tcBorders>
            <w:tcMar>
              <w:top w:w="0" w:type="dxa"/>
              <w:left w:w="107" w:type="dxa"/>
              <w:bottom w:w="0" w:type="dxa"/>
              <w:right w:w="107" w:type="dxa"/>
            </w:tcMar>
            <w:hideMark/>
          </w:tcPr>
          <w:p w:rsidR="00537FC4" w:rsidRDefault="00537FC4">
            <w:pPr>
              <w:spacing w:after="200" w:line="276" w:lineRule="auto"/>
              <w:rPr>
                <w:rFonts w:ascii="Times New Roman" w:eastAsia="Calibri" w:hAnsi="Times New Roman" w:cs="Times New Roman"/>
                <w:b/>
                <w:color w:val="auto"/>
                <w:sz w:val="38"/>
                <w:szCs w:val="38"/>
                <w:lang w:eastAsia="en-US"/>
              </w:rPr>
            </w:pPr>
            <w:r>
              <w:rPr>
                <w:rFonts w:ascii="Times New Roman" w:eastAsia="Calibri" w:hAnsi="Times New Roman" w:cs="Times New Roman"/>
                <w:b/>
                <w:color w:val="auto"/>
                <w:sz w:val="38"/>
                <w:szCs w:val="38"/>
                <w:lang w:eastAsia="en-US"/>
              </w:rPr>
              <w:t>ПОСТАНОВЛЕНИЕ</w:t>
            </w:r>
          </w:p>
        </w:tc>
      </w:tr>
    </w:tbl>
    <w:p w:rsidR="00537FC4" w:rsidRDefault="00537FC4" w:rsidP="00537FC4">
      <w:pPr>
        <w:spacing w:after="200" w:line="276" w:lineRule="auto"/>
        <w:rPr>
          <w:rFonts w:ascii="Times New Roman" w:eastAsia="Calibri" w:hAnsi="Times New Roman" w:cs="Times New Roman"/>
          <w:color w:val="auto"/>
          <w:sz w:val="22"/>
          <w:szCs w:val="22"/>
          <w:lang w:eastAsia="en-US"/>
        </w:rPr>
      </w:pPr>
    </w:p>
    <w:tbl>
      <w:tblPr>
        <w:tblW w:w="10320" w:type="dxa"/>
        <w:tblLayout w:type="fixed"/>
        <w:tblCellMar>
          <w:left w:w="107" w:type="dxa"/>
          <w:right w:w="107" w:type="dxa"/>
        </w:tblCellMar>
        <w:tblLook w:val="04A0" w:firstRow="1" w:lastRow="0" w:firstColumn="1" w:lastColumn="0" w:noHBand="0" w:noVBand="1"/>
      </w:tblPr>
      <w:tblGrid>
        <w:gridCol w:w="4363"/>
        <w:gridCol w:w="1397"/>
        <w:gridCol w:w="4560"/>
      </w:tblGrid>
      <w:tr w:rsidR="00537FC4" w:rsidTr="00537FC4">
        <w:tc>
          <w:tcPr>
            <w:tcW w:w="4360" w:type="dxa"/>
            <w:hideMark/>
          </w:tcPr>
          <w:p w:rsidR="00537FC4" w:rsidRDefault="00AD4AB0">
            <w:pPr>
              <w:spacing w:after="200" w:line="276" w:lineRule="auto"/>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    «2</w:t>
            </w:r>
            <w:r w:rsidR="00537FC4">
              <w:rPr>
                <w:rFonts w:ascii="Times New Roman" w:eastAsia="Calibri" w:hAnsi="Times New Roman" w:cs="Times New Roman"/>
                <w:color w:val="auto"/>
                <w:sz w:val="28"/>
                <w:szCs w:val="28"/>
                <w:lang w:eastAsia="en-US"/>
              </w:rPr>
              <w:t>4» август  2022 й.</w:t>
            </w:r>
          </w:p>
        </w:tc>
        <w:tc>
          <w:tcPr>
            <w:tcW w:w="1396" w:type="dxa"/>
            <w:hideMark/>
          </w:tcPr>
          <w:p w:rsidR="00537FC4" w:rsidRDefault="00AD4AB0">
            <w:pPr>
              <w:spacing w:after="200" w:line="276" w:lineRule="auto"/>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25</w:t>
            </w:r>
          </w:p>
        </w:tc>
        <w:tc>
          <w:tcPr>
            <w:tcW w:w="4557" w:type="dxa"/>
            <w:hideMark/>
          </w:tcPr>
          <w:p w:rsidR="00537FC4" w:rsidRDefault="00537FC4" w:rsidP="00537FC4">
            <w:pPr>
              <w:tabs>
                <w:tab w:val="left" w:pos="780"/>
                <w:tab w:val="center" w:pos="2171"/>
              </w:tabs>
              <w:spacing w:after="200" w:line="276" w:lineRule="auto"/>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         «24» августа  2022г.</w:t>
            </w:r>
          </w:p>
        </w:tc>
      </w:tr>
    </w:tbl>
    <w:p w:rsidR="00537FC4" w:rsidRDefault="00537FC4" w:rsidP="00537FC4">
      <w:pPr>
        <w:autoSpaceDE w:val="0"/>
        <w:autoSpaceDN w:val="0"/>
        <w:adjustRightInd w:val="0"/>
        <w:spacing w:after="200" w:line="276" w:lineRule="auto"/>
        <w:jc w:val="both"/>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 xml:space="preserve">Об утверждении дополнительного  Соглашения о предоставлении субсидии из бюджета Администрации сельского поселения Буруновский сельсовет муниципального района Гафурийский район муниципальному бюджетному учреждению Буруновский центр Культуры и Досуга сельского поселения Буруновский сельсовет муниципального района Гафурийский район Республики Башкортостан на финансовое обеспечение выполнения муниципального задания на оказание муниципальных услуг (выполнение работ)  </w:t>
      </w:r>
    </w:p>
    <w:p w:rsidR="00537FC4" w:rsidRDefault="00537FC4" w:rsidP="00537FC4">
      <w:pPr>
        <w:autoSpaceDE w:val="0"/>
        <w:autoSpaceDN w:val="0"/>
        <w:adjustRightInd w:val="0"/>
        <w:spacing w:after="200" w:line="276" w:lineRule="auto"/>
        <w:jc w:val="both"/>
        <w:rPr>
          <w:rFonts w:ascii="Times New Roman" w:eastAsia="Calibri" w:hAnsi="Times New Roman" w:cs="Times New Roman"/>
          <w:color w:val="auto"/>
          <w:lang w:eastAsia="en-US"/>
        </w:rPr>
      </w:pPr>
      <w:proofErr w:type="gramStart"/>
      <w:r>
        <w:rPr>
          <w:rFonts w:ascii="Times New Roman" w:eastAsia="Calibri" w:hAnsi="Times New Roman" w:cs="Times New Roman"/>
          <w:color w:val="auto"/>
          <w:lang w:eastAsia="en-US"/>
        </w:rPr>
        <w:t>Согласно Устава</w:t>
      </w:r>
      <w:proofErr w:type="gramEnd"/>
      <w:r>
        <w:rPr>
          <w:rFonts w:ascii="Times New Roman" w:eastAsia="Calibri" w:hAnsi="Times New Roman" w:cs="Times New Roman"/>
          <w:color w:val="auto"/>
          <w:lang w:eastAsia="en-US"/>
        </w:rPr>
        <w:t xml:space="preserve"> Муниципального бюджетного учреждения Буруновский Центр Культуры и Досуга сельского поселения Буруновский сельсовет муниципального района Гафурийский район Республики Башкортостан, в соответствии с Бюджетным кодексом Российской Федерации, Порядком формирования и финансового обеспечения муниципального задания на оказание муниципальных услуг (выполнение работ) в отношении муниципальных учреждений.</w:t>
      </w:r>
    </w:p>
    <w:p w:rsidR="00537FC4" w:rsidRDefault="00537FC4" w:rsidP="00537FC4">
      <w:pPr>
        <w:autoSpaceDE w:val="0"/>
        <w:autoSpaceDN w:val="0"/>
        <w:adjustRightInd w:val="0"/>
        <w:spacing w:line="276" w:lineRule="auto"/>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1.Утвердить субсидию в пределах лимитов бюджетных обязатель</w:t>
      </w:r>
      <w:proofErr w:type="gramStart"/>
      <w:r>
        <w:rPr>
          <w:rFonts w:ascii="Times New Roman" w:eastAsia="Calibri" w:hAnsi="Times New Roman" w:cs="Times New Roman"/>
          <w:color w:val="auto"/>
          <w:lang w:eastAsia="en-US"/>
        </w:rPr>
        <w:t>ств в сл</w:t>
      </w:r>
      <w:proofErr w:type="gramEnd"/>
      <w:r>
        <w:rPr>
          <w:rFonts w:ascii="Times New Roman" w:eastAsia="Calibri" w:hAnsi="Times New Roman" w:cs="Times New Roman"/>
          <w:color w:val="auto"/>
          <w:lang w:eastAsia="en-US"/>
        </w:rPr>
        <w:t>едующем размере:</w:t>
      </w:r>
    </w:p>
    <w:p w:rsidR="00537FC4" w:rsidRDefault="00537FC4" w:rsidP="00537FC4">
      <w:pPr>
        <w:autoSpaceDE w:val="0"/>
        <w:autoSpaceDN w:val="0"/>
        <w:adjustRightInd w:val="0"/>
        <w:spacing w:line="276" w:lineRule="auto"/>
        <w:jc w:val="both"/>
        <w:rPr>
          <w:rFonts w:ascii="Times New Roman" w:eastAsia="Calibri" w:hAnsi="Times New Roman" w:cs="Times New Roman"/>
          <w:color w:val="auto"/>
          <w:lang w:eastAsia="en-US"/>
        </w:rPr>
      </w:pPr>
    </w:p>
    <w:p w:rsidR="00537FC4" w:rsidRDefault="00537FC4" w:rsidP="00537FC4">
      <w:pPr>
        <w:autoSpaceDE w:val="0"/>
        <w:autoSpaceDN w:val="0"/>
        <w:adjustRightInd w:val="0"/>
        <w:spacing w:line="276" w:lineRule="auto"/>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В </w:t>
      </w:r>
      <w:r>
        <w:rPr>
          <w:rFonts w:ascii="Times New Roman" w:eastAsia="Calibri" w:hAnsi="Times New Roman" w:cs="Times New Roman"/>
          <w:b/>
          <w:color w:val="auto"/>
          <w:lang w:eastAsia="en-US"/>
        </w:rPr>
        <w:t>2022</w:t>
      </w:r>
      <w:r>
        <w:rPr>
          <w:rFonts w:ascii="Times New Roman" w:eastAsia="Calibri" w:hAnsi="Times New Roman" w:cs="Times New Roman"/>
          <w:color w:val="auto"/>
          <w:lang w:eastAsia="en-US"/>
        </w:rPr>
        <w:t xml:space="preserve"> году – 750 000,00 (семьсот пятьдесят тысяч) рублей</w:t>
      </w:r>
    </w:p>
    <w:p w:rsidR="00537FC4" w:rsidRDefault="00537FC4" w:rsidP="00537FC4">
      <w:pPr>
        <w:autoSpaceDE w:val="0"/>
        <w:autoSpaceDN w:val="0"/>
        <w:adjustRightInd w:val="0"/>
        <w:spacing w:line="276" w:lineRule="auto"/>
        <w:jc w:val="both"/>
        <w:rPr>
          <w:rFonts w:ascii="Times New Roman" w:eastAsia="Calibri" w:hAnsi="Times New Roman" w:cs="Times New Roman"/>
          <w:color w:val="auto"/>
          <w:lang w:eastAsia="en-US"/>
        </w:rPr>
      </w:pPr>
      <w:r>
        <w:rPr>
          <w:rFonts w:ascii="Times New Roman" w:eastAsia="Calibri" w:hAnsi="Times New Roman" w:cs="Times New Roman"/>
          <w:b/>
          <w:color w:val="auto"/>
          <w:lang w:eastAsia="en-US"/>
        </w:rPr>
        <w:t>В 2023</w:t>
      </w:r>
      <w:r>
        <w:rPr>
          <w:rFonts w:ascii="Times New Roman" w:eastAsia="Calibri" w:hAnsi="Times New Roman" w:cs="Times New Roman"/>
          <w:color w:val="auto"/>
          <w:lang w:eastAsia="en-US"/>
        </w:rPr>
        <w:t>году – 1 000 000,00 (Один миллион) рублей</w:t>
      </w:r>
    </w:p>
    <w:p w:rsidR="00537FC4" w:rsidRDefault="00537FC4" w:rsidP="00537FC4">
      <w:pPr>
        <w:autoSpaceDE w:val="0"/>
        <w:autoSpaceDN w:val="0"/>
        <w:adjustRightInd w:val="0"/>
        <w:spacing w:line="276" w:lineRule="auto"/>
        <w:jc w:val="both"/>
        <w:rPr>
          <w:rFonts w:ascii="Times New Roman" w:eastAsia="Calibri" w:hAnsi="Times New Roman" w:cs="Times New Roman"/>
          <w:color w:val="auto"/>
          <w:lang w:eastAsia="en-US"/>
        </w:rPr>
      </w:pPr>
      <w:r>
        <w:rPr>
          <w:rFonts w:ascii="Times New Roman" w:eastAsia="Calibri" w:hAnsi="Times New Roman" w:cs="Times New Roman"/>
          <w:b/>
          <w:color w:val="auto"/>
          <w:lang w:eastAsia="en-US"/>
        </w:rPr>
        <w:t>В 2024</w:t>
      </w:r>
      <w:r>
        <w:rPr>
          <w:rFonts w:ascii="Times New Roman" w:eastAsia="Calibri" w:hAnsi="Times New Roman" w:cs="Times New Roman"/>
          <w:color w:val="auto"/>
          <w:lang w:eastAsia="en-US"/>
        </w:rPr>
        <w:t xml:space="preserve"> году –1 000 000,00 (Один миллион) рублей</w:t>
      </w:r>
    </w:p>
    <w:p w:rsidR="00537FC4" w:rsidRDefault="00537FC4" w:rsidP="00537FC4">
      <w:pPr>
        <w:autoSpaceDE w:val="0"/>
        <w:autoSpaceDN w:val="0"/>
        <w:adjustRightInd w:val="0"/>
        <w:spacing w:line="276" w:lineRule="auto"/>
        <w:jc w:val="both"/>
        <w:rPr>
          <w:rFonts w:ascii="Times New Roman" w:eastAsia="Calibri" w:hAnsi="Times New Roman" w:cs="Times New Roman"/>
          <w:color w:val="auto"/>
          <w:lang w:eastAsia="en-US"/>
        </w:rPr>
      </w:pPr>
    </w:p>
    <w:p w:rsidR="00537FC4" w:rsidRDefault="00537FC4" w:rsidP="00537FC4">
      <w:pPr>
        <w:autoSpaceDE w:val="0"/>
        <w:autoSpaceDN w:val="0"/>
        <w:adjustRightInd w:val="0"/>
        <w:spacing w:line="276" w:lineRule="auto"/>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2.Контроль над исполнением данного постановления оставляю за собой.</w:t>
      </w:r>
    </w:p>
    <w:p w:rsidR="00537FC4" w:rsidRDefault="00537FC4" w:rsidP="00537FC4">
      <w:pPr>
        <w:autoSpaceDE w:val="0"/>
        <w:autoSpaceDN w:val="0"/>
        <w:adjustRightInd w:val="0"/>
        <w:spacing w:line="276" w:lineRule="auto"/>
        <w:jc w:val="both"/>
        <w:rPr>
          <w:rFonts w:ascii="Times New Roman" w:eastAsia="Calibri" w:hAnsi="Times New Roman" w:cs="Times New Roman"/>
          <w:color w:val="auto"/>
          <w:lang w:eastAsia="en-US"/>
        </w:rPr>
      </w:pPr>
    </w:p>
    <w:p w:rsidR="00537FC4" w:rsidRDefault="00537FC4" w:rsidP="00537FC4">
      <w:pPr>
        <w:autoSpaceDE w:val="0"/>
        <w:autoSpaceDN w:val="0"/>
        <w:adjustRightInd w:val="0"/>
        <w:spacing w:line="276" w:lineRule="auto"/>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Глава сельского поселения</w:t>
      </w:r>
    </w:p>
    <w:p w:rsidR="00537FC4" w:rsidRDefault="00537FC4" w:rsidP="00537FC4">
      <w:pPr>
        <w:autoSpaceDE w:val="0"/>
        <w:autoSpaceDN w:val="0"/>
        <w:adjustRightInd w:val="0"/>
        <w:spacing w:line="276" w:lineRule="auto"/>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Буруновский сельсовет</w:t>
      </w:r>
    </w:p>
    <w:p w:rsidR="00537FC4" w:rsidRDefault="00537FC4" w:rsidP="00537FC4">
      <w:pPr>
        <w:autoSpaceDE w:val="0"/>
        <w:autoSpaceDN w:val="0"/>
        <w:adjustRightInd w:val="0"/>
        <w:spacing w:line="276" w:lineRule="auto"/>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МР Гафурийский район РБ                                               М.Ф.Рахматуллин</w:t>
      </w:r>
    </w:p>
    <w:p w:rsidR="00537FC4" w:rsidRDefault="00537FC4" w:rsidP="00537FC4">
      <w:pPr>
        <w:pStyle w:val="2"/>
        <w:shd w:val="clear" w:color="auto" w:fill="auto"/>
        <w:spacing w:before="0" w:after="0" w:line="312" w:lineRule="exact"/>
        <w:rPr>
          <w:lang w:eastAsia="ru-RU"/>
        </w:rPr>
      </w:pPr>
    </w:p>
    <w:p w:rsidR="0073101D" w:rsidRDefault="0073101D" w:rsidP="00537FC4">
      <w:pPr>
        <w:pStyle w:val="2"/>
        <w:shd w:val="clear" w:color="auto" w:fill="auto"/>
        <w:spacing w:before="0" w:after="0" w:line="312" w:lineRule="exact"/>
        <w:rPr>
          <w:lang w:eastAsia="ru-RU"/>
        </w:rPr>
      </w:pPr>
    </w:p>
    <w:p w:rsidR="0073101D" w:rsidRPr="0073101D" w:rsidRDefault="0073101D" w:rsidP="0073101D">
      <w:pPr>
        <w:spacing w:after="506" w:line="269" w:lineRule="exact"/>
        <w:ind w:left="5660" w:right="100"/>
        <w:rPr>
          <w:rFonts w:ascii="Times New Roman" w:eastAsia="Times New Roman" w:hAnsi="Times New Roman" w:cs="Times New Roman"/>
          <w:color w:val="auto"/>
          <w:sz w:val="22"/>
          <w:szCs w:val="22"/>
          <w:lang w:eastAsia="en-US"/>
        </w:rPr>
      </w:pPr>
      <w:proofErr w:type="gramStart"/>
      <w:r w:rsidRPr="0073101D">
        <w:rPr>
          <w:rFonts w:ascii="Times New Roman" w:eastAsia="Times New Roman" w:hAnsi="Times New Roman" w:cs="Times New Roman"/>
          <w:color w:val="auto"/>
          <w:sz w:val="22"/>
          <w:szCs w:val="22"/>
          <w:lang w:eastAsia="en-US"/>
        </w:rPr>
        <w:lastRenderedPageBreak/>
        <w:t>Приложение № 3 к Типовой форме соглашения о предоставлении из бюджета Администрации сельского поселения Буруновский сельсовет муниципального района Гафурийский район Республики Башкортостан муниципальному  бюджетному  учреждению Буруновский центр культуры и досуга сельского поселения Буруновский сельсовет муниципального района Гафурийский район Республики Башкортостан субсидии на финансовое обеспечение выполнения муниципального задания на оказание муниципальных услуг (выполнение работ)</w:t>
      </w:r>
      <w:proofErr w:type="gramEnd"/>
    </w:p>
    <w:p w:rsidR="0073101D" w:rsidRPr="0073101D" w:rsidRDefault="0073101D" w:rsidP="0073101D">
      <w:pPr>
        <w:tabs>
          <w:tab w:val="left" w:leader="underscore" w:pos="5732"/>
          <w:tab w:val="left" w:leader="underscore" w:pos="6850"/>
          <w:tab w:val="left" w:leader="underscore" w:pos="7537"/>
        </w:tabs>
        <w:spacing w:after="462" w:line="312" w:lineRule="exact"/>
        <w:ind w:right="100"/>
        <w:jc w:val="center"/>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Дополнительное соглашение к Соглашению о предоставлении субсидии из бюджета</w:t>
      </w:r>
      <w:r w:rsidRPr="0073101D">
        <w:rPr>
          <w:rFonts w:ascii="Times New Roman" w:eastAsia="Times New Roman" w:hAnsi="Times New Roman" w:cs="Times New Roman"/>
          <w:color w:val="auto"/>
          <w:sz w:val="22"/>
          <w:szCs w:val="22"/>
          <w:lang w:eastAsia="en-US"/>
        </w:rPr>
        <w:t xml:space="preserve"> </w:t>
      </w:r>
      <w:r w:rsidRPr="0073101D">
        <w:rPr>
          <w:rFonts w:ascii="Times New Roman" w:eastAsia="Times New Roman" w:hAnsi="Times New Roman" w:cs="Times New Roman"/>
          <w:color w:val="auto"/>
          <w:sz w:val="28"/>
          <w:szCs w:val="28"/>
          <w:lang w:eastAsia="en-US"/>
        </w:rPr>
        <w:t>Администрации сельского поселения Буруновский сельсовет</w:t>
      </w:r>
      <w:r w:rsidRPr="0073101D">
        <w:rPr>
          <w:rFonts w:ascii="Times New Roman" w:eastAsia="Times New Roman" w:hAnsi="Times New Roman" w:cs="Times New Roman"/>
          <w:color w:val="auto"/>
          <w:sz w:val="26"/>
          <w:szCs w:val="26"/>
          <w:lang w:eastAsia="en-US"/>
        </w:rPr>
        <w:t xml:space="preserve"> муниципального района Гафурийский район Республики Башкортостан муниципальному  бюджетному  учреждению </w:t>
      </w:r>
      <w:r w:rsidRPr="0073101D">
        <w:rPr>
          <w:rFonts w:ascii="Times New Roman" w:eastAsia="Times New Roman" w:hAnsi="Times New Roman" w:cs="Times New Roman"/>
          <w:color w:val="auto"/>
          <w:sz w:val="28"/>
          <w:szCs w:val="28"/>
          <w:lang w:eastAsia="en-US"/>
        </w:rPr>
        <w:t>Буруновский центр культуры и досуга сельского поселения</w:t>
      </w:r>
      <w:r w:rsidRPr="0073101D">
        <w:rPr>
          <w:rFonts w:ascii="Times New Roman" w:eastAsia="Times New Roman" w:hAnsi="Times New Roman" w:cs="Times New Roman"/>
          <w:color w:val="auto"/>
          <w:sz w:val="22"/>
          <w:szCs w:val="22"/>
          <w:lang w:eastAsia="en-US"/>
        </w:rPr>
        <w:t xml:space="preserve"> </w:t>
      </w:r>
      <w:r w:rsidRPr="0073101D">
        <w:rPr>
          <w:rFonts w:ascii="Times New Roman" w:eastAsia="Times New Roman" w:hAnsi="Times New Roman" w:cs="Times New Roman"/>
          <w:color w:val="auto"/>
          <w:sz w:val="28"/>
          <w:szCs w:val="28"/>
          <w:lang w:eastAsia="en-US"/>
        </w:rPr>
        <w:t>Буруновский сельсовет</w:t>
      </w:r>
      <w:r w:rsidRPr="0073101D">
        <w:rPr>
          <w:rFonts w:ascii="Times New Roman" w:eastAsia="Times New Roman" w:hAnsi="Times New Roman" w:cs="Times New Roman"/>
          <w:color w:val="auto"/>
          <w:sz w:val="22"/>
          <w:szCs w:val="22"/>
          <w:lang w:eastAsia="en-US"/>
        </w:rPr>
        <w:t xml:space="preserve"> </w:t>
      </w:r>
      <w:r w:rsidRPr="0073101D">
        <w:rPr>
          <w:rFonts w:ascii="Times New Roman" w:eastAsia="Times New Roman" w:hAnsi="Times New Roman" w:cs="Times New Roman"/>
          <w:color w:val="auto"/>
          <w:sz w:val="26"/>
          <w:szCs w:val="26"/>
          <w:lang w:eastAsia="en-US"/>
        </w:rPr>
        <w:t>муниципального района Гафурийский район Республики Башкортостан субсидии на финансовое обеспечение выполнения муниципального задания на оказание муниципальных услу</w:t>
      </w:r>
      <w:proofErr w:type="gramStart"/>
      <w:r w:rsidRPr="0073101D">
        <w:rPr>
          <w:rFonts w:ascii="Times New Roman" w:eastAsia="Times New Roman" w:hAnsi="Times New Roman" w:cs="Times New Roman"/>
          <w:color w:val="auto"/>
          <w:sz w:val="26"/>
          <w:szCs w:val="26"/>
          <w:lang w:eastAsia="en-US"/>
        </w:rPr>
        <w:t>г(</w:t>
      </w:r>
      <w:proofErr w:type="gramEnd"/>
      <w:r w:rsidRPr="0073101D">
        <w:rPr>
          <w:rFonts w:ascii="Times New Roman" w:eastAsia="Times New Roman" w:hAnsi="Times New Roman" w:cs="Times New Roman"/>
          <w:color w:val="auto"/>
          <w:sz w:val="26"/>
          <w:szCs w:val="26"/>
          <w:lang w:eastAsia="en-US"/>
        </w:rPr>
        <w:t>выполнение работ)</w:t>
      </w:r>
    </w:p>
    <w:p w:rsidR="0073101D" w:rsidRPr="0073101D" w:rsidRDefault="0073101D" w:rsidP="0073101D">
      <w:pPr>
        <w:tabs>
          <w:tab w:val="left" w:leader="underscore" w:pos="5732"/>
          <w:tab w:val="left" w:leader="underscore" w:pos="6850"/>
          <w:tab w:val="left" w:leader="underscore" w:pos="7537"/>
        </w:tabs>
        <w:spacing w:after="462" w:line="312" w:lineRule="exact"/>
        <w:ind w:right="100"/>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 xml:space="preserve">                            от «10» января 2022г                                  №1</w:t>
      </w:r>
    </w:p>
    <w:p w:rsidR="0073101D" w:rsidRPr="0073101D" w:rsidRDefault="0073101D" w:rsidP="0073101D">
      <w:pPr>
        <w:tabs>
          <w:tab w:val="left" w:leader="underscore" w:pos="5732"/>
          <w:tab w:val="left" w:leader="underscore" w:pos="6850"/>
          <w:tab w:val="left" w:leader="underscore" w:pos="7537"/>
        </w:tabs>
        <w:spacing w:after="462" w:line="312" w:lineRule="exact"/>
        <w:ind w:right="100"/>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 xml:space="preserve">             </w:t>
      </w:r>
      <w:proofErr w:type="spellStart"/>
      <w:r w:rsidRPr="0073101D">
        <w:rPr>
          <w:rFonts w:ascii="Times New Roman" w:eastAsia="Times New Roman" w:hAnsi="Times New Roman" w:cs="Times New Roman"/>
          <w:color w:val="auto"/>
          <w:sz w:val="26"/>
          <w:szCs w:val="26"/>
          <w:lang w:eastAsia="en-US"/>
        </w:rPr>
        <w:t>с</w:t>
      </w:r>
      <w:proofErr w:type="gramStart"/>
      <w:r w:rsidRPr="0073101D">
        <w:rPr>
          <w:rFonts w:ascii="Times New Roman" w:eastAsia="Times New Roman" w:hAnsi="Times New Roman" w:cs="Times New Roman"/>
          <w:color w:val="auto"/>
          <w:sz w:val="26"/>
          <w:szCs w:val="26"/>
          <w:lang w:eastAsia="en-US"/>
        </w:rPr>
        <w:t>.Б</w:t>
      </w:r>
      <w:proofErr w:type="gramEnd"/>
      <w:r w:rsidRPr="0073101D">
        <w:rPr>
          <w:rFonts w:ascii="Times New Roman" w:eastAsia="Times New Roman" w:hAnsi="Times New Roman" w:cs="Times New Roman"/>
          <w:color w:val="auto"/>
          <w:sz w:val="26"/>
          <w:szCs w:val="26"/>
          <w:lang w:eastAsia="en-US"/>
        </w:rPr>
        <w:t>уруновка</w:t>
      </w:r>
      <w:proofErr w:type="spellEnd"/>
    </w:p>
    <w:p w:rsidR="0073101D" w:rsidRPr="0073101D" w:rsidRDefault="0073101D" w:rsidP="0073101D">
      <w:pPr>
        <w:tabs>
          <w:tab w:val="left" w:leader="underscore" w:pos="5732"/>
          <w:tab w:val="left" w:leader="underscore" w:pos="6850"/>
          <w:tab w:val="left" w:leader="underscore" w:pos="7537"/>
        </w:tabs>
        <w:spacing w:after="462" w:line="312" w:lineRule="exact"/>
        <w:ind w:right="100"/>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2"/>
          <w:szCs w:val="22"/>
          <w:lang w:eastAsia="en-US"/>
        </w:rPr>
        <w:t>(место заключения дополнительного соглашения)</w:t>
      </w:r>
    </w:p>
    <w:p w:rsidR="0073101D" w:rsidRPr="0073101D" w:rsidRDefault="0073101D" w:rsidP="0073101D">
      <w:pPr>
        <w:tabs>
          <w:tab w:val="left" w:leader="underscore" w:pos="433"/>
          <w:tab w:val="left" w:pos="2020"/>
          <w:tab w:val="left" w:leader="underscore" w:pos="2185"/>
          <w:tab w:val="left" w:leader="underscore" w:pos="2818"/>
          <w:tab w:val="left" w:pos="6774"/>
          <w:tab w:val="left" w:leader="underscore" w:pos="9366"/>
        </w:tabs>
        <w:spacing w:after="11" w:line="260" w:lineRule="exact"/>
        <w:ind w:left="2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«24» августа 2022</w:t>
      </w:r>
      <w:r w:rsidRPr="0073101D">
        <w:rPr>
          <w:rFonts w:ascii="Times New Roman" w:eastAsia="Times New Roman" w:hAnsi="Times New Roman" w:cs="Times New Roman"/>
          <w:color w:val="auto"/>
          <w:sz w:val="26"/>
          <w:szCs w:val="26"/>
          <w:lang w:eastAsia="en-US"/>
        </w:rPr>
        <w:tab/>
        <w:t>года</w:t>
      </w:r>
      <w:r w:rsidRPr="0073101D">
        <w:rPr>
          <w:rFonts w:ascii="Times New Roman" w:eastAsia="Times New Roman" w:hAnsi="Times New Roman" w:cs="Times New Roman"/>
          <w:color w:val="auto"/>
          <w:sz w:val="26"/>
          <w:szCs w:val="26"/>
          <w:lang w:eastAsia="en-US"/>
        </w:rPr>
        <w:tab/>
        <w:t xml:space="preserve">                                                                        № 1</w:t>
      </w:r>
    </w:p>
    <w:p w:rsidR="0073101D" w:rsidRPr="0073101D" w:rsidRDefault="0073101D" w:rsidP="0073101D">
      <w:pPr>
        <w:tabs>
          <w:tab w:val="left" w:pos="7244"/>
        </w:tabs>
        <w:spacing w:after="29" w:line="170" w:lineRule="exact"/>
        <w:ind w:left="20"/>
        <w:jc w:val="both"/>
        <w:rPr>
          <w:rFonts w:ascii="Times New Roman" w:eastAsia="Times New Roman" w:hAnsi="Times New Roman" w:cs="Times New Roman"/>
          <w:color w:val="auto"/>
          <w:sz w:val="17"/>
          <w:szCs w:val="17"/>
          <w:lang w:eastAsia="en-US"/>
        </w:rPr>
      </w:pPr>
      <w:r w:rsidRPr="0073101D">
        <w:rPr>
          <w:rFonts w:ascii="Times New Roman" w:eastAsia="Times New Roman" w:hAnsi="Times New Roman" w:cs="Times New Roman"/>
          <w:color w:val="auto"/>
          <w:sz w:val="17"/>
          <w:szCs w:val="17"/>
          <w:lang w:eastAsia="en-US"/>
        </w:rPr>
        <w:t>(дата заключения дополнительного соглашения)                                                                (номер дополнительного соглашения)</w:t>
      </w:r>
    </w:p>
    <w:p w:rsidR="0073101D" w:rsidRPr="0073101D" w:rsidRDefault="0073101D" w:rsidP="0073101D">
      <w:pPr>
        <w:spacing w:after="604" w:line="170" w:lineRule="exact"/>
        <w:rPr>
          <w:rFonts w:ascii="Times New Roman" w:eastAsia="Times New Roman" w:hAnsi="Times New Roman" w:cs="Times New Roman"/>
          <w:color w:val="auto"/>
          <w:sz w:val="17"/>
          <w:szCs w:val="17"/>
          <w:lang w:eastAsia="en-US"/>
        </w:rPr>
      </w:pPr>
      <w:r w:rsidRPr="0073101D">
        <w:rPr>
          <w:rFonts w:ascii="Times New Roman" w:eastAsia="Times New Roman" w:hAnsi="Times New Roman" w:cs="Times New Roman"/>
          <w:color w:val="auto"/>
          <w:sz w:val="17"/>
          <w:szCs w:val="17"/>
          <w:lang w:eastAsia="en-US"/>
        </w:rPr>
        <w:t xml:space="preserve">                                                                                                                                                                                                           </w:t>
      </w:r>
    </w:p>
    <w:p w:rsidR="0073101D" w:rsidRPr="0073101D" w:rsidRDefault="0073101D" w:rsidP="0073101D">
      <w:pPr>
        <w:tabs>
          <w:tab w:val="left" w:leader="underscore" w:pos="9054"/>
        </w:tabs>
        <w:spacing w:line="317" w:lineRule="exact"/>
        <w:ind w:right="10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8"/>
          <w:szCs w:val="28"/>
          <w:lang w:eastAsia="en-US"/>
        </w:rPr>
        <w:t>Администрация сельского поселения Буруновский сельсовет муниципального района Гафурийский</w:t>
      </w:r>
      <w:r w:rsidRPr="0073101D">
        <w:rPr>
          <w:rFonts w:ascii="Times New Roman" w:eastAsia="Times New Roman" w:hAnsi="Times New Roman" w:cs="Times New Roman"/>
          <w:color w:val="auto"/>
          <w:sz w:val="22"/>
          <w:szCs w:val="22"/>
          <w:lang w:eastAsia="en-US"/>
        </w:rPr>
        <w:t xml:space="preserve"> </w:t>
      </w:r>
      <w:r w:rsidRPr="0073101D">
        <w:rPr>
          <w:rFonts w:ascii="Times New Roman" w:eastAsia="Times New Roman" w:hAnsi="Times New Roman" w:cs="Times New Roman"/>
          <w:color w:val="auto"/>
          <w:sz w:val="28"/>
          <w:szCs w:val="28"/>
          <w:lang w:eastAsia="en-US"/>
        </w:rPr>
        <w:t>район Республики Башкортостан</w:t>
      </w:r>
      <w:r w:rsidRPr="0073101D">
        <w:rPr>
          <w:rFonts w:ascii="Times New Roman" w:eastAsia="Times New Roman" w:hAnsi="Times New Roman" w:cs="Times New Roman"/>
          <w:color w:val="auto"/>
          <w:sz w:val="22"/>
          <w:szCs w:val="22"/>
          <w:lang w:eastAsia="en-US"/>
        </w:rPr>
        <w:t xml:space="preserve">  </w:t>
      </w:r>
      <w:r w:rsidRPr="0073101D">
        <w:rPr>
          <w:rFonts w:ascii="Times New Roman" w:eastAsia="Times New Roman" w:hAnsi="Times New Roman" w:cs="Times New Roman"/>
          <w:color w:val="auto"/>
          <w:sz w:val="26"/>
          <w:szCs w:val="26"/>
          <w:lang w:eastAsia="en-US"/>
        </w:rPr>
        <w:t>котором</w:t>
      </w:r>
      <w:proofErr w:type="gramStart"/>
      <w:r w:rsidRPr="0073101D">
        <w:rPr>
          <w:rFonts w:ascii="Times New Roman" w:eastAsia="Times New Roman" w:hAnsi="Times New Roman" w:cs="Times New Roman"/>
          <w:color w:val="auto"/>
          <w:sz w:val="26"/>
          <w:szCs w:val="26"/>
          <w:lang w:eastAsia="en-US"/>
        </w:rPr>
        <w:t>у(</w:t>
      </w:r>
      <w:proofErr w:type="gramEnd"/>
      <w:r w:rsidRPr="0073101D">
        <w:rPr>
          <w:rFonts w:ascii="Times New Roman" w:eastAsia="Times New Roman" w:hAnsi="Times New Roman" w:cs="Times New Roman"/>
          <w:color w:val="auto"/>
          <w:sz w:val="26"/>
          <w:szCs w:val="26"/>
          <w:lang w:eastAsia="en-US"/>
        </w:rPr>
        <w:t>ой) как получателю средств бюджета муниципального района Гафурийский район Республики Башкортостан доведены лимиты бюджетных обязательств на предоставление субсидий бюджетным и автономным учреждениям муниципального района Гафурийский район Республики Башкортостан на финансовое обеспечение выполнения ими муниципального задания на оказание муниципальных услуг(выполнение работ), именуемый(</w:t>
      </w:r>
      <w:proofErr w:type="spellStart"/>
      <w:r w:rsidRPr="0073101D">
        <w:rPr>
          <w:rFonts w:ascii="Times New Roman" w:eastAsia="Times New Roman" w:hAnsi="Times New Roman" w:cs="Times New Roman"/>
          <w:color w:val="auto"/>
          <w:sz w:val="26"/>
          <w:szCs w:val="26"/>
          <w:lang w:eastAsia="en-US"/>
        </w:rPr>
        <w:t>ая</w:t>
      </w:r>
      <w:proofErr w:type="spellEnd"/>
      <w:r w:rsidRPr="0073101D">
        <w:rPr>
          <w:rFonts w:ascii="Times New Roman" w:eastAsia="Times New Roman" w:hAnsi="Times New Roman" w:cs="Times New Roman"/>
          <w:color w:val="auto"/>
          <w:sz w:val="26"/>
          <w:szCs w:val="26"/>
          <w:lang w:eastAsia="en-US"/>
        </w:rPr>
        <w:t xml:space="preserve">) в дальнейшем «Учредитель», в лице Главы сельского поселения Буруновский сельсовет Рахматуллина Марата </w:t>
      </w:r>
      <w:proofErr w:type="spellStart"/>
      <w:r w:rsidRPr="0073101D">
        <w:rPr>
          <w:rFonts w:ascii="Times New Roman" w:eastAsia="Times New Roman" w:hAnsi="Times New Roman" w:cs="Times New Roman"/>
          <w:color w:val="auto"/>
          <w:sz w:val="26"/>
          <w:szCs w:val="26"/>
          <w:lang w:eastAsia="en-US"/>
        </w:rPr>
        <w:t>Фаткулисламовича</w:t>
      </w:r>
      <w:proofErr w:type="spellEnd"/>
      <w:r w:rsidRPr="0073101D">
        <w:rPr>
          <w:rFonts w:ascii="Times New Roman" w:eastAsia="Times New Roman" w:hAnsi="Times New Roman" w:cs="Times New Roman"/>
          <w:color w:val="auto"/>
          <w:sz w:val="26"/>
          <w:szCs w:val="26"/>
          <w:lang w:eastAsia="en-US"/>
        </w:rPr>
        <w:t>, действующего на основании Устава</w:t>
      </w:r>
    </w:p>
    <w:p w:rsidR="0073101D" w:rsidRPr="0073101D" w:rsidRDefault="0073101D" w:rsidP="0073101D">
      <w:pPr>
        <w:tabs>
          <w:tab w:val="left" w:leader="underscore" w:pos="9207"/>
        </w:tabs>
        <w:spacing w:line="260" w:lineRule="exact"/>
        <w:ind w:left="2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lastRenderedPageBreak/>
        <w:t xml:space="preserve">с одной стороны, и </w:t>
      </w:r>
      <w:r w:rsidRPr="0073101D">
        <w:rPr>
          <w:rFonts w:ascii="Times New Roman" w:eastAsia="Times New Roman" w:hAnsi="Times New Roman" w:cs="Times New Roman"/>
          <w:color w:val="auto"/>
          <w:sz w:val="28"/>
          <w:szCs w:val="28"/>
          <w:lang w:eastAsia="en-US"/>
        </w:rPr>
        <w:t>Буруновский центр культуры и досуга сельского поселения</w:t>
      </w:r>
      <w:r w:rsidRPr="0073101D">
        <w:rPr>
          <w:rFonts w:ascii="Times New Roman" w:eastAsia="Times New Roman" w:hAnsi="Times New Roman" w:cs="Times New Roman"/>
          <w:color w:val="auto"/>
          <w:sz w:val="22"/>
          <w:szCs w:val="22"/>
          <w:lang w:eastAsia="en-US"/>
        </w:rPr>
        <w:t xml:space="preserve"> </w:t>
      </w:r>
      <w:r w:rsidRPr="0073101D">
        <w:rPr>
          <w:rFonts w:ascii="Times New Roman" w:eastAsia="Times New Roman" w:hAnsi="Times New Roman" w:cs="Times New Roman"/>
          <w:color w:val="auto"/>
          <w:sz w:val="28"/>
          <w:szCs w:val="28"/>
          <w:lang w:eastAsia="en-US"/>
        </w:rPr>
        <w:t>Буруновский сельсовет</w:t>
      </w:r>
      <w:r w:rsidRPr="0073101D">
        <w:rPr>
          <w:rFonts w:ascii="Times New Roman" w:eastAsia="Times New Roman" w:hAnsi="Times New Roman" w:cs="Times New Roman"/>
          <w:color w:val="auto"/>
          <w:sz w:val="22"/>
          <w:szCs w:val="22"/>
          <w:lang w:eastAsia="en-US"/>
        </w:rPr>
        <w:t xml:space="preserve"> </w:t>
      </w:r>
      <w:r w:rsidRPr="0073101D">
        <w:rPr>
          <w:rFonts w:ascii="Times New Roman" w:eastAsia="Times New Roman" w:hAnsi="Times New Roman" w:cs="Times New Roman"/>
          <w:color w:val="auto"/>
          <w:sz w:val="26"/>
          <w:szCs w:val="26"/>
          <w:lang w:eastAsia="en-US"/>
        </w:rPr>
        <w:t>муниципального района Гафурийский район Республики Башкортостан, именуемое в дальнейшем «Учреждение», в лице директора Юсуповой Юлии Сергеевны, действующег</w:t>
      </w:r>
      <w:proofErr w:type="gramStart"/>
      <w:r w:rsidRPr="0073101D">
        <w:rPr>
          <w:rFonts w:ascii="Times New Roman" w:eastAsia="Times New Roman" w:hAnsi="Times New Roman" w:cs="Times New Roman"/>
          <w:color w:val="auto"/>
          <w:sz w:val="26"/>
          <w:szCs w:val="26"/>
          <w:lang w:eastAsia="en-US"/>
        </w:rPr>
        <w:t>о(</w:t>
      </w:r>
      <w:proofErr w:type="gramEnd"/>
      <w:r w:rsidRPr="0073101D">
        <w:rPr>
          <w:rFonts w:ascii="Times New Roman" w:eastAsia="Times New Roman" w:hAnsi="Times New Roman" w:cs="Times New Roman"/>
          <w:color w:val="auto"/>
          <w:sz w:val="26"/>
          <w:szCs w:val="26"/>
          <w:lang w:eastAsia="en-US"/>
        </w:rPr>
        <w:t>ей)</w:t>
      </w:r>
    </w:p>
    <w:p w:rsidR="0073101D" w:rsidRPr="0073101D" w:rsidRDefault="0073101D" w:rsidP="0073101D">
      <w:pPr>
        <w:spacing w:line="226" w:lineRule="exact"/>
        <w:ind w:left="20" w:right="80"/>
        <w:rPr>
          <w:rFonts w:ascii="Times New Roman" w:eastAsia="Times New Roman" w:hAnsi="Times New Roman" w:cs="Times New Roman"/>
          <w:color w:val="auto"/>
          <w:sz w:val="17"/>
          <w:szCs w:val="17"/>
          <w:lang w:eastAsia="en-US"/>
        </w:rPr>
      </w:pPr>
      <w:r w:rsidRPr="0073101D">
        <w:rPr>
          <w:rFonts w:ascii="Times New Roman" w:eastAsia="Times New Roman" w:hAnsi="Times New Roman" w:cs="Times New Roman"/>
          <w:color w:val="auto"/>
          <w:sz w:val="17"/>
          <w:szCs w:val="17"/>
          <w:lang w:eastAsia="en-US"/>
        </w:rPr>
        <w:t>(фамилия, имя, отчество (при наличии) руководителя Учреждения или уполномоченного им лица)</w:t>
      </w:r>
    </w:p>
    <w:p w:rsidR="0073101D" w:rsidRPr="0073101D" w:rsidRDefault="0073101D" w:rsidP="0073101D">
      <w:pPr>
        <w:tabs>
          <w:tab w:val="left" w:leader="underscore" w:pos="4638"/>
        </w:tabs>
        <w:spacing w:line="260" w:lineRule="exact"/>
        <w:ind w:left="20"/>
        <w:jc w:val="both"/>
        <w:rPr>
          <w:rFonts w:ascii="Times New Roman" w:eastAsia="Times New Roman" w:hAnsi="Times New Roman" w:cs="Times New Roman"/>
          <w:color w:val="auto"/>
          <w:sz w:val="26"/>
          <w:szCs w:val="26"/>
          <w:lang w:eastAsia="en-US"/>
        </w:rPr>
      </w:pPr>
      <w:proofErr w:type="gramStart"/>
      <w:r w:rsidRPr="0073101D">
        <w:rPr>
          <w:rFonts w:ascii="Times New Roman" w:eastAsia="Times New Roman" w:hAnsi="Times New Roman" w:cs="Times New Roman"/>
          <w:color w:val="auto"/>
          <w:sz w:val="26"/>
          <w:szCs w:val="26"/>
          <w:lang w:eastAsia="en-US"/>
        </w:rPr>
        <w:t xml:space="preserve">на основании Устава, с другой стороны, далее именуемые </w:t>
      </w:r>
      <w:proofErr w:type="gramEnd"/>
    </w:p>
    <w:p w:rsidR="0073101D" w:rsidRPr="0073101D" w:rsidRDefault="0073101D" w:rsidP="0073101D">
      <w:pPr>
        <w:spacing w:line="226" w:lineRule="exact"/>
        <w:ind w:left="1700" w:right="5240"/>
        <w:jc w:val="right"/>
        <w:rPr>
          <w:rFonts w:ascii="Times New Roman" w:eastAsia="Times New Roman" w:hAnsi="Times New Roman" w:cs="Times New Roman"/>
          <w:color w:val="auto"/>
          <w:sz w:val="17"/>
          <w:szCs w:val="17"/>
          <w:lang w:eastAsia="en-US"/>
        </w:rPr>
      </w:pPr>
    </w:p>
    <w:p w:rsidR="0073101D" w:rsidRPr="0073101D" w:rsidRDefault="0073101D" w:rsidP="0073101D">
      <w:pPr>
        <w:spacing w:line="312" w:lineRule="exact"/>
        <w:ind w:left="20" w:right="8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«Стороны», в соответствии с пунктом 7.5 Соглашения о предоставлении субсидии из бюджета муниципального района Гафурийский район Республики Башкортостан бюджетному или автономному учреждению муниципального района Гафурийский район Республики Башкортостан на финансовое обеспечение выполнения муниципального задания на оказание   муниципальных услуг (выполнение работ) от «10»января № 1             (далее - Соглашение)</w:t>
      </w:r>
      <w:r w:rsidRPr="0073101D">
        <w:rPr>
          <w:rFonts w:ascii="Times New Roman" w:eastAsia="Times New Roman" w:hAnsi="Times New Roman" w:cs="Times New Roman"/>
          <w:color w:val="auto"/>
          <w:sz w:val="26"/>
          <w:szCs w:val="26"/>
          <w:lang w:eastAsia="en-US"/>
        </w:rPr>
        <w:tab/>
      </w:r>
      <w:r w:rsidRPr="0073101D">
        <w:rPr>
          <w:rFonts w:ascii="Times New Roman" w:eastAsia="Times New Roman" w:hAnsi="Times New Roman" w:cs="Times New Roman"/>
          <w:color w:val="auto"/>
          <w:sz w:val="26"/>
          <w:szCs w:val="26"/>
          <w:vertAlign w:val="superscript"/>
          <w:lang w:eastAsia="en-US"/>
        </w:rPr>
        <w:footnoteReference w:id="1"/>
      </w:r>
    </w:p>
    <w:p w:rsidR="0073101D" w:rsidRPr="0073101D" w:rsidRDefault="0073101D" w:rsidP="0073101D">
      <w:pPr>
        <w:spacing w:line="170" w:lineRule="exact"/>
        <w:ind w:left="2560"/>
        <w:rPr>
          <w:rFonts w:ascii="Times New Roman" w:eastAsia="Times New Roman" w:hAnsi="Times New Roman" w:cs="Times New Roman"/>
          <w:color w:val="auto"/>
          <w:sz w:val="17"/>
          <w:szCs w:val="17"/>
          <w:lang w:eastAsia="en-US"/>
        </w:rPr>
      </w:pPr>
      <w:r w:rsidRPr="0073101D">
        <w:rPr>
          <w:rFonts w:ascii="Times New Roman" w:eastAsia="Times New Roman" w:hAnsi="Times New Roman" w:cs="Times New Roman"/>
          <w:color w:val="auto"/>
          <w:sz w:val="17"/>
          <w:szCs w:val="17"/>
          <w:lang w:eastAsia="en-US"/>
        </w:rPr>
        <w:t>(иные основания для заключения настоящего Дополнительного соглашения)</w:t>
      </w:r>
    </w:p>
    <w:p w:rsidR="0073101D" w:rsidRPr="0073101D" w:rsidRDefault="0073101D" w:rsidP="0073101D">
      <w:pPr>
        <w:spacing w:line="317" w:lineRule="exact"/>
        <w:ind w:left="20" w:right="8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заключили настоящее Дополнительное соглашение к Соглашению о нижеследующем.</w:t>
      </w:r>
    </w:p>
    <w:p w:rsidR="0073101D" w:rsidRPr="0073101D" w:rsidRDefault="0073101D" w:rsidP="0073101D">
      <w:pPr>
        <w:ind w:left="601" w:right="79"/>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1. Внести в Соглашение следующие изменения</w:t>
      </w:r>
      <w:r w:rsidRPr="0073101D">
        <w:rPr>
          <w:rFonts w:ascii="Times New Roman" w:eastAsia="Times New Roman" w:hAnsi="Times New Roman" w:cs="Times New Roman"/>
          <w:color w:val="auto"/>
          <w:sz w:val="26"/>
          <w:szCs w:val="26"/>
          <w:vertAlign w:val="superscript"/>
          <w:lang w:eastAsia="en-US"/>
        </w:rPr>
        <w:footnoteReference w:id="2"/>
      </w:r>
      <w:r w:rsidRPr="0073101D">
        <w:rPr>
          <w:rFonts w:ascii="Times New Roman" w:eastAsia="Times New Roman" w:hAnsi="Times New Roman" w:cs="Times New Roman"/>
          <w:color w:val="auto"/>
          <w:sz w:val="26"/>
          <w:szCs w:val="26"/>
          <w:lang w:eastAsia="en-US"/>
        </w:rPr>
        <w:t>: 1.1. в преамбуле</w:t>
      </w:r>
      <w:r w:rsidRPr="0073101D">
        <w:rPr>
          <w:rFonts w:ascii="Times New Roman" w:eastAsia="Times New Roman" w:hAnsi="Times New Roman" w:cs="Times New Roman"/>
          <w:color w:val="auto"/>
          <w:sz w:val="26"/>
          <w:szCs w:val="26"/>
          <w:vertAlign w:val="superscript"/>
          <w:lang w:eastAsia="en-US"/>
        </w:rPr>
        <w:footnoteReference w:id="3"/>
      </w:r>
      <w:r w:rsidRPr="0073101D">
        <w:rPr>
          <w:rFonts w:ascii="Times New Roman" w:eastAsia="Times New Roman" w:hAnsi="Times New Roman" w:cs="Times New Roman"/>
          <w:color w:val="auto"/>
          <w:sz w:val="26"/>
          <w:szCs w:val="26"/>
          <w:lang w:eastAsia="en-US"/>
        </w:rPr>
        <w:t xml:space="preserve">: </w:t>
      </w:r>
    </w:p>
    <w:p w:rsidR="0073101D" w:rsidRPr="0073101D" w:rsidRDefault="0073101D" w:rsidP="0073101D">
      <w:pPr>
        <w:ind w:left="601" w:right="79"/>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в разделе I «Предмет Соглашения»:</w:t>
      </w:r>
    </w:p>
    <w:p w:rsidR="0073101D" w:rsidRPr="0073101D" w:rsidRDefault="0073101D" w:rsidP="0073101D">
      <w:pPr>
        <w:spacing w:line="312" w:lineRule="exact"/>
        <w:ind w:right="80"/>
        <w:jc w:val="right"/>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1.2.1. в пункте 1.1 слова «муниципального задания на оказание</w:t>
      </w:r>
    </w:p>
    <w:p w:rsidR="0073101D" w:rsidRPr="0073101D" w:rsidRDefault="0073101D" w:rsidP="0073101D">
      <w:pPr>
        <w:tabs>
          <w:tab w:val="left" w:leader="underscore" w:pos="6879"/>
          <w:tab w:val="left" w:leader="underscore" w:pos="7921"/>
          <w:tab w:val="left" w:leader="underscore" w:pos="9490"/>
        </w:tabs>
        <w:spacing w:line="312" w:lineRule="exact"/>
        <w:ind w:left="2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 xml:space="preserve">  муниципальных услуг (выполнение работ) № </w:t>
      </w:r>
      <w:r w:rsidRPr="0073101D">
        <w:rPr>
          <w:rFonts w:ascii="Times New Roman" w:eastAsia="Times New Roman" w:hAnsi="Times New Roman" w:cs="Times New Roman"/>
          <w:color w:val="auto"/>
          <w:sz w:val="26"/>
          <w:szCs w:val="26"/>
          <w:lang w:eastAsia="en-US"/>
        </w:rPr>
        <w:tab/>
        <w:t xml:space="preserve"> </w:t>
      </w:r>
      <w:proofErr w:type="gramStart"/>
      <w:r w:rsidRPr="0073101D">
        <w:rPr>
          <w:rFonts w:ascii="Times New Roman" w:eastAsia="Times New Roman" w:hAnsi="Times New Roman" w:cs="Times New Roman"/>
          <w:color w:val="auto"/>
          <w:sz w:val="26"/>
          <w:szCs w:val="26"/>
          <w:lang w:eastAsia="en-US"/>
        </w:rPr>
        <w:t>от</w:t>
      </w:r>
      <w:proofErr w:type="gramEnd"/>
      <w:r w:rsidRPr="0073101D">
        <w:rPr>
          <w:rFonts w:ascii="Times New Roman" w:eastAsia="Times New Roman" w:hAnsi="Times New Roman" w:cs="Times New Roman"/>
          <w:color w:val="auto"/>
          <w:sz w:val="26"/>
          <w:szCs w:val="26"/>
          <w:lang w:eastAsia="en-US"/>
        </w:rPr>
        <w:t xml:space="preserve"> «</w:t>
      </w:r>
      <w:r w:rsidRPr="0073101D">
        <w:rPr>
          <w:rFonts w:ascii="Times New Roman" w:eastAsia="Times New Roman" w:hAnsi="Times New Roman" w:cs="Times New Roman"/>
          <w:color w:val="auto"/>
          <w:sz w:val="26"/>
          <w:szCs w:val="26"/>
          <w:lang w:eastAsia="en-US"/>
        </w:rPr>
        <w:tab/>
        <w:t xml:space="preserve">» </w:t>
      </w:r>
      <w:r w:rsidRPr="0073101D">
        <w:rPr>
          <w:rFonts w:ascii="Times New Roman" w:eastAsia="Times New Roman" w:hAnsi="Times New Roman" w:cs="Times New Roman"/>
          <w:color w:val="auto"/>
          <w:sz w:val="26"/>
          <w:szCs w:val="26"/>
          <w:lang w:eastAsia="en-US"/>
        </w:rPr>
        <w:tab/>
      </w:r>
    </w:p>
    <w:p w:rsidR="0073101D" w:rsidRPr="0073101D" w:rsidRDefault="0073101D" w:rsidP="0073101D">
      <w:pPr>
        <w:tabs>
          <w:tab w:val="left" w:leader="underscore" w:pos="567"/>
        </w:tabs>
        <w:spacing w:line="312" w:lineRule="exact"/>
        <w:ind w:left="2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20</w:t>
      </w:r>
      <w:r w:rsidRPr="0073101D">
        <w:rPr>
          <w:rFonts w:ascii="Times New Roman" w:eastAsia="Times New Roman" w:hAnsi="Times New Roman" w:cs="Times New Roman"/>
          <w:color w:val="auto"/>
          <w:sz w:val="26"/>
          <w:szCs w:val="26"/>
          <w:lang w:eastAsia="en-US"/>
        </w:rPr>
        <w:tab/>
        <w:t xml:space="preserve"> года» заменить словами «муниципального задания на оказание   муниципальных услуг (выполнение работ) № </w:t>
      </w:r>
      <w:r w:rsidRPr="0073101D">
        <w:rPr>
          <w:rFonts w:ascii="Times New Roman" w:eastAsia="Times New Roman" w:hAnsi="Times New Roman" w:cs="Times New Roman"/>
          <w:color w:val="auto"/>
          <w:sz w:val="26"/>
          <w:szCs w:val="26"/>
          <w:lang w:eastAsia="en-US"/>
        </w:rPr>
        <w:tab/>
        <w:t xml:space="preserve"> от «</w:t>
      </w:r>
      <w:r w:rsidRPr="0073101D">
        <w:rPr>
          <w:rFonts w:ascii="Times New Roman" w:eastAsia="Times New Roman" w:hAnsi="Times New Roman" w:cs="Times New Roman"/>
          <w:color w:val="auto"/>
          <w:sz w:val="26"/>
          <w:szCs w:val="26"/>
          <w:lang w:eastAsia="en-US"/>
        </w:rPr>
        <w:tab/>
        <w:t xml:space="preserve">» </w:t>
      </w:r>
      <w:r w:rsidRPr="0073101D">
        <w:rPr>
          <w:rFonts w:ascii="Times New Roman" w:eastAsia="Times New Roman" w:hAnsi="Times New Roman" w:cs="Times New Roman"/>
          <w:color w:val="auto"/>
          <w:sz w:val="26"/>
          <w:szCs w:val="26"/>
          <w:lang w:eastAsia="en-US"/>
        </w:rPr>
        <w:tab/>
        <w:t>20</w:t>
      </w:r>
      <w:r w:rsidRPr="0073101D">
        <w:rPr>
          <w:rFonts w:ascii="Times New Roman" w:eastAsia="Times New Roman" w:hAnsi="Times New Roman" w:cs="Times New Roman"/>
          <w:color w:val="auto"/>
          <w:sz w:val="26"/>
          <w:szCs w:val="26"/>
          <w:lang w:eastAsia="en-US"/>
        </w:rPr>
        <w:tab/>
        <w:t>года»;</w:t>
      </w:r>
    </w:p>
    <w:p w:rsidR="0073101D" w:rsidRPr="0073101D" w:rsidRDefault="0073101D" w:rsidP="0073101D">
      <w:pPr>
        <w:numPr>
          <w:ilvl w:val="0"/>
          <w:numId w:val="1"/>
        </w:numPr>
        <w:tabs>
          <w:tab w:val="left" w:pos="1206"/>
        </w:tabs>
        <w:spacing w:after="160" w:line="312" w:lineRule="exact"/>
        <w:ind w:left="20" w:right="80" w:firstLine="580"/>
        <w:jc w:val="both"/>
        <w:rPr>
          <w:rFonts w:ascii="Times New Roman" w:eastAsia="Times New Roman" w:hAnsi="Times New Roman" w:cs="Times New Roman"/>
          <w:b/>
          <w:color w:val="auto"/>
          <w:sz w:val="26"/>
          <w:szCs w:val="26"/>
          <w:lang w:eastAsia="en-US"/>
        </w:rPr>
      </w:pPr>
      <w:r w:rsidRPr="0073101D">
        <w:rPr>
          <w:rFonts w:ascii="Times New Roman" w:eastAsia="Times New Roman" w:hAnsi="Times New Roman" w:cs="Times New Roman"/>
          <w:color w:val="auto"/>
          <w:sz w:val="26"/>
          <w:szCs w:val="26"/>
          <w:lang w:eastAsia="en-US"/>
        </w:rPr>
        <w:t>в разделе II «</w:t>
      </w:r>
      <w:r w:rsidRPr="0073101D">
        <w:rPr>
          <w:rFonts w:ascii="Times New Roman" w:eastAsia="Times New Roman" w:hAnsi="Times New Roman" w:cs="Times New Roman"/>
          <w:b/>
          <w:color w:val="auto"/>
          <w:sz w:val="26"/>
          <w:szCs w:val="26"/>
          <w:lang w:eastAsia="en-US"/>
        </w:rPr>
        <w:t>Порядок, условия предоставления Субсидии и финансовое обеспечение выполнения муниципального задания»:</w:t>
      </w:r>
    </w:p>
    <w:p w:rsidR="0073101D" w:rsidRPr="0073101D" w:rsidRDefault="0073101D" w:rsidP="0073101D">
      <w:pPr>
        <w:tabs>
          <w:tab w:val="left" w:leader="underscore" w:pos="5299"/>
        </w:tabs>
        <w:spacing w:line="312" w:lineRule="exact"/>
        <w:ind w:left="20" w:firstLine="58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 xml:space="preserve">1.3.1. в абзаце </w:t>
      </w:r>
      <w:r w:rsidRPr="0073101D">
        <w:rPr>
          <w:rFonts w:ascii="Times New Roman" w:eastAsia="Times New Roman" w:hAnsi="Times New Roman" w:cs="Times New Roman"/>
          <w:color w:val="auto"/>
          <w:sz w:val="26"/>
          <w:szCs w:val="26"/>
          <w:lang w:eastAsia="en-US"/>
        </w:rPr>
        <w:tab/>
        <w:t xml:space="preserve"> пункта 1.2 сумму Субсидии</w:t>
      </w:r>
    </w:p>
    <w:p w:rsidR="0073101D" w:rsidRPr="0073101D" w:rsidRDefault="0073101D" w:rsidP="0073101D">
      <w:pPr>
        <w:tabs>
          <w:tab w:val="left" w:leader="underscore" w:pos="769"/>
          <w:tab w:val="left" w:leader="underscore" w:pos="2430"/>
          <w:tab w:val="left" w:leader="underscore" w:pos="5242"/>
          <w:tab w:val="left" w:leader="underscore" w:pos="9322"/>
        </w:tabs>
        <w:spacing w:line="312" w:lineRule="exact"/>
        <w:ind w:left="2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 xml:space="preserve">в 2022 году 898 400,00 (восемьсот девяносто восемь тысяч четыреста) рублей - по коду </w:t>
      </w:r>
    </w:p>
    <w:p w:rsidR="0073101D" w:rsidRPr="0073101D" w:rsidRDefault="0073101D" w:rsidP="0073101D">
      <w:pPr>
        <w:tabs>
          <w:tab w:val="left" w:leader="underscore" w:pos="769"/>
          <w:tab w:val="left" w:leader="underscore" w:pos="2430"/>
          <w:tab w:val="left" w:leader="underscore" w:pos="5242"/>
          <w:tab w:val="left" w:leader="underscore" w:pos="9322"/>
        </w:tabs>
        <w:spacing w:line="312" w:lineRule="exact"/>
        <w:ind w:left="2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БК /0801/791/99/0/00/</w:t>
      </w:r>
      <w:r w:rsidRPr="0073101D">
        <w:rPr>
          <w:rFonts w:ascii="Times New Roman" w:eastAsia="Times New Roman" w:hAnsi="Times New Roman" w:cs="Times New Roman"/>
          <w:color w:val="auto"/>
          <w:sz w:val="26"/>
          <w:szCs w:val="26"/>
          <w:lang w:val="en-US" w:eastAsia="en-US"/>
        </w:rPr>
        <w:t>S</w:t>
      </w:r>
      <w:r w:rsidRPr="0073101D">
        <w:rPr>
          <w:rFonts w:ascii="Times New Roman" w:eastAsia="Times New Roman" w:hAnsi="Times New Roman" w:cs="Times New Roman"/>
          <w:color w:val="auto"/>
          <w:sz w:val="26"/>
          <w:szCs w:val="26"/>
          <w:lang w:eastAsia="en-US"/>
        </w:rPr>
        <w:t>2040/611/241//РЗ.18/19.93.9//16508//</w:t>
      </w:r>
    </w:p>
    <w:p w:rsidR="0073101D" w:rsidRPr="0073101D" w:rsidRDefault="0073101D" w:rsidP="0073101D">
      <w:pPr>
        <w:tabs>
          <w:tab w:val="left" w:leader="underscore" w:pos="5722"/>
        </w:tabs>
        <w:spacing w:line="302" w:lineRule="exact"/>
        <w:ind w:left="2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уменьшить на 250 000,00 (двести пятьдесят тысяч) рублей</w:t>
      </w:r>
      <w:r w:rsidRPr="0073101D">
        <w:rPr>
          <w:rFonts w:ascii="Times New Roman" w:eastAsia="Times New Roman" w:hAnsi="Times New Roman" w:cs="Times New Roman"/>
          <w:color w:val="auto"/>
          <w:sz w:val="26"/>
          <w:szCs w:val="26"/>
          <w:vertAlign w:val="superscript"/>
          <w:lang w:eastAsia="en-US"/>
        </w:rPr>
        <w:footnoteReference w:id="4"/>
      </w:r>
      <w:r w:rsidRPr="0073101D">
        <w:rPr>
          <w:rFonts w:ascii="Times New Roman" w:eastAsia="Times New Roman" w:hAnsi="Times New Roman" w:cs="Times New Roman"/>
          <w:color w:val="auto"/>
          <w:sz w:val="26"/>
          <w:szCs w:val="26"/>
          <w:lang w:eastAsia="en-US"/>
        </w:rPr>
        <w:t>;</w:t>
      </w:r>
    </w:p>
    <w:p w:rsidR="0073101D" w:rsidRPr="0073101D" w:rsidRDefault="0073101D" w:rsidP="0073101D">
      <w:pPr>
        <w:numPr>
          <w:ilvl w:val="0"/>
          <w:numId w:val="1"/>
        </w:numPr>
        <w:tabs>
          <w:tab w:val="left" w:pos="1061"/>
        </w:tabs>
        <w:spacing w:after="160" w:line="302" w:lineRule="exact"/>
        <w:ind w:left="20" w:firstLine="58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в разделе IV «Взаимодействие Сторон»:</w:t>
      </w:r>
    </w:p>
    <w:p w:rsidR="0073101D" w:rsidRPr="0073101D" w:rsidRDefault="0073101D" w:rsidP="0073101D">
      <w:pPr>
        <w:numPr>
          <w:ilvl w:val="0"/>
          <w:numId w:val="2"/>
        </w:numPr>
        <w:tabs>
          <w:tab w:val="left" w:pos="1358"/>
          <w:tab w:val="left" w:leader="underscore" w:pos="6960"/>
        </w:tabs>
        <w:spacing w:after="160" w:line="312" w:lineRule="exact"/>
        <w:ind w:left="20" w:firstLine="58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 xml:space="preserve">в пункте 4.1.2 слова «приложением № </w:t>
      </w:r>
      <w:r w:rsidRPr="0073101D">
        <w:rPr>
          <w:rFonts w:ascii="Times New Roman" w:eastAsia="Times New Roman" w:hAnsi="Times New Roman" w:cs="Times New Roman"/>
          <w:color w:val="auto"/>
          <w:sz w:val="26"/>
          <w:szCs w:val="26"/>
          <w:lang w:eastAsia="en-US"/>
        </w:rPr>
        <w:tab/>
        <w:t>» заменить словами</w:t>
      </w:r>
    </w:p>
    <w:p w:rsidR="0073101D" w:rsidRPr="0073101D" w:rsidRDefault="0073101D" w:rsidP="0073101D">
      <w:pPr>
        <w:tabs>
          <w:tab w:val="left" w:leader="underscore" w:pos="2617"/>
        </w:tabs>
        <w:spacing w:line="312" w:lineRule="exact"/>
        <w:ind w:left="2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«приложением №</w:t>
      </w:r>
      <w:r w:rsidRPr="0073101D">
        <w:rPr>
          <w:rFonts w:ascii="Times New Roman" w:eastAsia="Times New Roman" w:hAnsi="Times New Roman" w:cs="Times New Roman"/>
          <w:color w:val="auto"/>
          <w:sz w:val="26"/>
          <w:szCs w:val="26"/>
          <w:lang w:eastAsia="en-US"/>
        </w:rPr>
        <w:tab/>
        <w:t>»;</w:t>
      </w:r>
    </w:p>
    <w:p w:rsidR="0073101D" w:rsidRPr="0073101D" w:rsidRDefault="0073101D" w:rsidP="0073101D">
      <w:pPr>
        <w:numPr>
          <w:ilvl w:val="0"/>
          <w:numId w:val="2"/>
        </w:numPr>
        <w:tabs>
          <w:tab w:val="left" w:pos="1363"/>
          <w:tab w:val="left" w:leader="underscore" w:pos="6254"/>
        </w:tabs>
        <w:spacing w:after="160" w:line="312" w:lineRule="exact"/>
        <w:ind w:left="20" w:firstLine="58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 xml:space="preserve">в пункте 4.1.4 слова «не позднее </w:t>
      </w:r>
      <w:r w:rsidRPr="0073101D">
        <w:rPr>
          <w:rFonts w:ascii="Times New Roman" w:eastAsia="Times New Roman" w:hAnsi="Times New Roman" w:cs="Times New Roman"/>
          <w:color w:val="auto"/>
          <w:sz w:val="26"/>
          <w:szCs w:val="26"/>
          <w:lang w:eastAsia="en-US"/>
        </w:rPr>
        <w:tab/>
        <w:t xml:space="preserve"> рабочих дней» заменить</w:t>
      </w:r>
    </w:p>
    <w:p w:rsidR="0073101D" w:rsidRPr="0073101D" w:rsidRDefault="0073101D" w:rsidP="0073101D">
      <w:pPr>
        <w:tabs>
          <w:tab w:val="left" w:leader="underscore" w:pos="2986"/>
        </w:tabs>
        <w:spacing w:line="312" w:lineRule="exact"/>
        <w:ind w:left="2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словами «не позднее</w:t>
      </w:r>
      <w:r w:rsidRPr="0073101D">
        <w:rPr>
          <w:rFonts w:ascii="Times New Roman" w:eastAsia="Times New Roman" w:hAnsi="Times New Roman" w:cs="Times New Roman"/>
          <w:color w:val="auto"/>
          <w:sz w:val="26"/>
          <w:szCs w:val="26"/>
          <w:lang w:eastAsia="en-US"/>
        </w:rPr>
        <w:tab/>
        <w:t>рабочих дней»;</w:t>
      </w:r>
    </w:p>
    <w:p w:rsidR="0073101D" w:rsidRPr="0073101D" w:rsidRDefault="0073101D" w:rsidP="0073101D">
      <w:pPr>
        <w:numPr>
          <w:ilvl w:val="0"/>
          <w:numId w:val="2"/>
        </w:numPr>
        <w:tabs>
          <w:tab w:val="left" w:pos="1378"/>
          <w:tab w:val="left" w:leader="underscore" w:pos="6206"/>
        </w:tabs>
        <w:spacing w:after="160" w:line="312" w:lineRule="exact"/>
        <w:ind w:left="20" w:firstLine="58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 xml:space="preserve">в пункте 4.1.5 слова «в течение </w:t>
      </w:r>
      <w:r w:rsidRPr="0073101D">
        <w:rPr>
          <w:rFonts w:ascii="Times New Roman" w:eastAsia="Times New Roman" w:hAnsi="Times New Roman" w:cs="Times New Roman"/>
          <w:color w:val="auto"/>
          <w:sz w:val="26"/>
          <w:szCs w:val="26"/>
          <w:lang w:eastAsia="en-US"/>
        </w:rPr>
        <w:tab/>
        <w:t xml:space="preserve"> дней» заменить словами</w:t>
      </w:r>
    </w:p>
    <w:p w:rsidR="0073101D" w:rsidRPr="0073101D" w:rsidRDefault="0073101D" w:rsidP="0073101D">
      <w:pPr>
        <w:tabs>
          <w:tab w:val="left" w:leader="underscore" w:pos="1777"/>
        </w:tabs>
        <w:spacing w:line="312" w:lineRule="exact"/>
        <w:ind w:left="2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«в течение</w:t>
      </w:r>
      <w:r w:rsidRPr="0073101D">
        <w:rPr>
          <w:rFonts w:ascii="Times New Roman" w:eastAsia="Times New Roman" w:hAnsi="Times New Roman" w:cs="Times New Roman"/>
          <w:color w:val="auto"/>
          <w:sz w:val="26"/>
          <w:szCs w:val="26"/>
          <w:lang w:eastAsia="en-US"/>
        </w:rPr>
        <w:tab/>
        <w:t>дней»;</w:t>
      </w:r>
    </w:p>
    <w:p w:rsidR="0073101D" w:rsidRPr="0073101D" w:rsidRDefault="0073101D" w:rsidP="0073101D">
      <w:pPr>
        <w:numPr>
          <w:ilvl w:val="0"/>
          <w:numId w:val="2"/>
        </w:numPr>
        <w:tabs>
          <w:tab w:val="left" w:pos="1267"/>
        </w:tabs>
        <w:spacing w:after="160" w:line="312" w:lineRule="exact"/>
        <w:ind w:left="20" w:firstLine="58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пункт 4.1.6 изложить в следующей редакции:</w:t>
      </w:r>
    </w:p>
    <w:p w:rsidR="0073101D" w:rsidRPr="0073101D" w:rsidRDefault="0073101D" w:rsidP="0073101D">
      <w:pPr>
        <w:spacing w:line="312" w:lineRule="exact"/>
        <w:ind w:left="20" w:firstLine="58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«4.1.6. направлять Учреждению расчет средств Субсидии, подлежащих</w:t>
      </w:r>
    </w:p>
    <w:p w:rsidR="0073101D" w:rsidRPr="0073101D" w:rsidRDefault="0073101D" w:rsidP="0073101D">
      <w:pPr>
        <w:tabs>
          <w:tab w:val="left" w:leader="underscore" w:pos="8698"/>
        </w:tabs>
        <w:spacing w:line="312" w:lineRule="exact"/>
        <w:ind w:left="2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lastRenderedPageBreak/>
        <w:t>возврату в бюджет  муниципального района Гафурийский район Республики Башкортостан на 1 января 20___ года,</w:t>
      </w:r>
    </w:p>
    <w:p w:rsidR="0073101D" w:rsidRPr="0073101D" w:rsidRDefault="0073101D" w:rsidP="0073101D">
      <w:pPr>
        <w:tabs>
          <w:tab w:val="left" w:leader="underscore" w:pos="7450"/>
        </w:tabs>
        <w:spacing w:line="312" w:lineRule="exact"/>
        <w:ind w:left="20"/>
        <w:jc w:val="both"/>
        <w:rPr>
          <w:rFonts w:ascii="Times New Roman" w:eastAsia="Times New Roman" w:hAnsi="Times New Roman" w:cs="Times New Roman"/>
          <w:color w:val="auto"/>
          <w:sz w:val="26"/>
          <w:szCs w:val="26"/>
          <w:lang w:eastAsia="en-US"/>
        </w:rPr>
      </w:pPr>
      <w:proofErr w:type="gramStart"/>
      <w:r w:rsidRPr="0073101D">
        <w:rPr>
          <w:rFonts w:ascii="Times New Roman" w:eastAsia="Times New Roman" w:hAnsi="Times New Roman" w:cs="Times New Roman"/>
          <w:color w:val="auto"/>
          <w:sz w:val="26"/>
          <w:szCs w:val="26"/>
          <w:lang w:eastAsia="en-US"/>
        </w:rPr>
        <w:t>составленный</w:t>
      </w:r>
      <w:proofErr w:type="gramEnd"/>
      <w:r w:rsidRPr="0073101D">
        <w:rPr>
          <w:rFonts w:ascii="Times New Roman" w:eastAsia="Times New Roman" w:hAnsi="Times New Roman" w:cs="Times New Roman"/>
          <w:color w:val="auto"/>
          <w:sz w:val="26"/>
          <w:szCs w:val="26"/>
          <w:lang w:eastAsia="en-US"/>
        </w:rPr>
        <w:t xml:space="preserve"> по форме согласно приложению № </w:t>
      </w:r>
      <w:r w:rsidRPr="0073101D">
        <w:rPr>
          <w:rFonts w:ascii="Times New Roman" w:eastAsia="Times New Roman" w:hAnsi="Times New Roman" w:cs="Times New Roman"/>
          <w:color w:val="auto"/>
          <w:sz w:val="26"/>
          <w:szCs w:val="26"/>
          <w:lang w:eastAsia="en-US"/>
        </w:rPr>
        <w:tab/>
        <w:t xml:space="preserve"> к настоящему</w:t>
      </w:r>
    </w:p>
    <w:p w:rsidR="0073101D" w:rsidRPr="0073101D" w:rsidRDefault="0073101D" w:rsidP="0073101D">
      <w:pPr>
        <w:tabs>
          <w:tab w:val="left" w:leader="underscore" w:pos="1594"/>
          <w:tab w:val="left" w:leader="underscore" w:pos="2929"/>
          <w:tab w:val="left" w:leader="underscore" w:pos="3558"/>
        </w:tabs>
        <w:spacing w:line="312" w:lineRule="exact"/>
        <w:ind w:left="20" w:right="4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Соглашению, являющемуся неотъемлемой частью настоящего Соглашения, в срок до «</w:t>
      </w:r>
      <w:r w:rsidRPr="0073101D">
        <w:rPr>
          <w:rFonts w:ascii="Times New Roman" w:eastAsia="Times New Roman" w:hAnsi="Times New Roman" w:cs="Times New Roman"/>
          <w:color w:val="auto"/>
          <w:sz w:val="26"/>
          <w:szCs w:val="26"/>
          <w:lang w:eastAsia="en-US"/>
        </w:rPr>
        <w:tab/>
        <w:t>»</w:t>
      </w:r>
      <w:r w:rsidRPr="0073101D">
        <w:rPr>
          <w:rFonts w:ascii="Times New Roman" w:eastAsia="Times New Roman" w:hAnsi="Times New Roman" w:cs="Times New Roman"/>
          <w:color w:val="auto"/>
          <w:sz w:val="26"/>
          <w:szCs w:val="26"/>
          <w:lang w:eastAsia="en-US"/>
        </w:rPr>
        <w:tab/>
        <w:t>20</w:t>
      </w:r>
      <w:r w:rsidRPr="0073101D">
        <w:rPr>
          <w:rFonts w:ascii="Times New Roman" w:eastAsia="Times New Roman" w:hAnsi="Times New Roman" w:cs="Times New Roman"/>
          <w:color w:val="auto"/>
          <w:sz w:val="26"/>
          <w:szCs w:val="26"/>
          <w:lang w:eastAsia="en-US"/>
        </w:rPr>
        <w:tab/>
        <w:t>года</w:t>
      </w:r>
      <w:proofErr w:type="gramStart"/>
      <w:r w:rsidRPr="0073101D">
        <w:rPr>
          <w:rFonts w:ascii="Times New Roman" w:eastAsia="Times New Roman" w:hAnsi="Times New Roman" w:cs="Times New Roman"/>
          <w:color w:val="auto"/>
          <w:sz w:val="26"/>
          <w:szCs w:val="26"/>
          <w:lang w:eastAsia="en-US"/>
        </w:rPr>
        <w:t>;»</w:t>
      </w:r>
      <w:proofErr w:type="gramEnd"/>
      <w:r w:rsidRPr="0073101D">
        <w:rPr>
          <w:rFonts w:ascii="Times New Roman" w:eastAsia="Times New Roman" w:hAnsi="Times New Roman" w:cs="Times New Roman"/>
          <w:color w:val="auto"/>
          <w:sz w:val="26"/>
          <w:szCs w:val="26"/>
          <w:lang w:eastAsia="en-US"/>
        </w:rPr>
        <w:t>;</w:t>
      </w:r>
    </w:p>
    <w:p w:rsidR="0073101D" w:rsidRPr="0073101D" w:rsidRDefault="0073101D" w:rsidP="0073101D">
      <w:pPr>
        <w:numPr>
          <w:ilvl w:val="0"/>
          <w:numId w:val="2"/>
        </w:numPr>
        <w:tabs>
          <w:tab w:val="left" w:pos="1378"/>
          <w:tab w:val="left" w:leader="underscore" w:pos="6206"/>
        </w:tabs>
        <w:spacing w:after="160" w:line="312" w:lineRule="exact"/>
        <w:ind w:left="20" w:firstLine="58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 xml:space="preserve">в пункте 4.3.2 слова «в течение </w:t>
      </w:r>
      <w:r w:rsidRPr="0073101D">
        <w:rPr>
          <w:rFonts w:ascii="Times New Roman" w:eastAsia="Times New Roman" w:hAnsi="Times New Roman" w:cs="Times New Roman"/>
          <w:color w:val="auto"/>
          <w:sz w:val="26"/>
          <w:szCs w:val="26"/>
          <w:lang w:eastAsia="en-US"/>
        </w:rPr>
        <w:tab/>
        <w:t xml:space="preserve"> дней» заменить словами</w:t>
      </w:r>
    </w:p>
    <w:p w:rsidR="0073101D" w:rsidRPr="0073101D" w:rsidRDefault="0073101D" w:rsidP="0073101D">
      <w:pPr>
        <w:tabs>
          <w:tab w:val="left" w:leader="underscore" w:pos="1777"/>
        </w:tabs>
        <w:spacing w:line="312" w:lineRule="exact"/>
        <w:ind w:left="2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«в течение</w:t>
      </w:r>
      <w:r w:rsidRPr="0073101D">
        <w:rPr>
          <w:rFonts w:ascii="Times New Roman" w:eastAsia="Times New Roman" w:hAnsi="Times New Roman" w:cs="Times New Roman"/>
          <w:color w:val="auto"/>
          <w:sz w:val="26"/>
          <w:szCs w:val="26"/>
          <w:lang w:eastAsia="en-US"/>
        </w:rPr>
        <w:tab/>
        <w:t>дней»;</w:t>
      </w:r>
    </w:p>
    <w:p w:rsidR="0073101D" w:rsidRPr="0073101D" w:rsidRDefault="0073101D" w:rsidP="0073101D">
      <w:pPr>
        <w:numPr>
          <w:ilvl w:val="0"/>
          <w:numId w:val="2"/>
        </w:numPr>
        <w:tabs>
          <w:tab w:val="left" w:pos="1286"/>
          <w:tab w:val="left" w:leader="underscore" w:pos="5582"/>
          <w:tab w:val="left" w:leader="underscore" w:pos="6931"/>
          <w:tab w:val="left" w:leader="underscore" w:pos="7579"/>
        </w:tabs>
        <w:spacing w:after="160" w:line="312" w:lineRule="exact"/>
        <w:ind w:left="20" w:firstLine="58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в пункте 4.3.3 слова «в срок до «</w:t>
      </w:r>
      <w:r w:rsidRPr="0073101D">
        <w:rPr>
          <w:rFonts w:ascii="Times New Roman" w:eastAsia="Times New Roman" w:hAnsi="Times New Roman" w:cs="Times New Roman"/>
          <w:color w:val="auto"/>
          <w:sz w:val="26"/>
          <w:szCs w:val="26"/>
          <w:lang w:eastAsia="en-US"/>
        </w:rPr>
        <w:tab/>
        <w:t>»</w:t>
      </w:r>
      <w:r w:rsidRPr="0073101D">
        <w:rPr>
          <w:rFonts w:ascii="Times New Roman" w:eastAsia="Times New Roman" w:hAnsi="Times New Roman" w:cs="Times New Roman"/>
          <w:color w:val="auto"/>
          <w:sz w:val="26"/>
          <w:szCs w:val="26"/>
          <w:lang w:eastAsia="en-US"/>
        </w:rPr>
        <w:tab/>
        <w:t>20</w:t>
      </w:r>
      <w:r w:rsidRPr="0073101D">
        <w:rPr>
          <w:rFonts w:ascii="Times New Roman" w:eastAsia="Times New Roman" w:hAnsi="Times New Roman" w:cs="Times New Roman"/>
          <w:color w:val="auto"/>
          <w:sz w:val="26"/>
          <w:szCs w:val="26"/>
          <w:lang w:eastAsia="en-US"/>
        </w:rPr>
        <w:tab/>
        <w:t>года» заменить</w:t>
      </w:r>
    </w:p>
    <w:p w:rsidR="0073101D" w:rsidRPr="0073101D" w:rsidRDefault="0073101D" w:rsidP="0073101D">
      <w:pPr>
        <w:tabs>
          <w:tab w:val="left" w:leader="underscore" w:pos="2794"/>
          <w:tab w:val="left" w:leader="underscore" w:pos="4119"/>
          <w:tab w:val="left" w:leader="underscore" w:pos="4748"/>
        </w:tabs>
        <w:spacing w:line="312" w:lineRule="exact"/>
        <w:ind w:left="2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словами «в срок до «</w:t>
      </w:r>
      <w:r w:rsidRPr="0073101D">
        <w:rPr>
          <w:rFonts w:ascii="Times New Roman" w:eastAsia="Times New Roman" w:hAnsi="Times New Roman" w:cs="Times New Roman"/>
          <w:color w:val="auto"/>
          <w:sz w:val="26"/>
          <w:szCs w:val="26"/>
          <w:lang w:eastAsia="en-US"/>
        </w:rPr>
        <w:tab/>
        <w:t>»</w:t>
      </w:r>
      <w:r w:rsidRPr="0073101D">
        <w:rPr>
          <w:rFonts w:ascii="Times New Roman" w:eastAsia="Times New Roman" w:hAnsi="Times New Roman" w:cs="Times New Roman"/>
          <w:color w:val="auto"/>
          <w:sz w:val="26"/>
          <w:szCs w:val="26"/>
          <w:lang w:eastAsia="en-US"/>
        </w:rPr>
        <w:tab/>
        <w:t>20</w:t>
      </w:r>
      <w:r w:rsidRPr="0073101D">
        <w:rPr>
          <w:rFonts w:ascii="Times New Roman" w:eastAsia="Times New Roman" w:hAnsi="Times New Roman" w:cs="Times New Roman"/>
          <w:color w:val="auto"/>
          <w:sz w:val="26"/>
          <w:szCs w:val="26"/>
          <w:lang w:eastAsia="en-US"/>
        </w:rPr>
        <w:tab/>
        <w:t>года»;</w:t>
      </w:r>
    </w:p>
    <w:p w:rsidR="0073101D" w:rsidRPr="0073101D" w:rsidRDefault="0073101D" w:rsidP="0073101D">
      <w:pPr>
        <w:numPr>
          <w:ilvl w:val="0"/>
          <w:numId w:val="2"/>
        </w:numPr>
        <w:tabs>
          <w:tab w:val="left" w:pos="1272"/>
          <w:tab w:val="left" w:leader="underscore" w:pos="9202"/>
        </w:tabs>
        <w:spacing w:after="160" w:line="312" w:lineRule="exact"/>
        <w:ind w:left="20" w:firstLine="58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fldChar w:fldCharType="begin"/>
      </w:r>
      <w:r w:rsidRPr="0073101D">
        <w:rPr>
          <w:rFonts w:ascii="Times New Roman" w:eastAsia="Times New Roman" w:hAnsi="Times New Roman" w:cs="Times New Roman"/>
          <w:color w:val="auto"/>
          <w:sz w:val="26"/>
          <w:szCs w:val="26"/>
          <w:lang w:eastAsia="en-US"/>
        </w:rPr>
        <w:instrText xml:space="preserve"> TOC \o "1-3" \h \z </w:instrText>
      </w:r>
      <w:r w:rsidRPr="0073101D">
        <w:rPr>
          <w:rFonts w:ascii="Times New Roman" w:eastAsia="Times New Roman" w:hAnsi="Times New Roman" w:cs="Times New Roman"/>
          <w:color w:val="auto"/>
          <w:sz w:val="26"/>
          <w:szCs w:val="26"/>
          <w:lang w:eastAsia="en-US"/>
        </w:rPr>
        <w:fldChar w:fldCharType="separate"/>
      </w:r>
      <w:r w:rsidRPr="0073101D">
        <w:rPr>
          <w:rFonts w:ascii="Times New Roman" w:eastAsia="Times New Roman" w:hAnsi="Times New Roman" w:cs="Times New Roman"/>
          <w:color w:val="auto"/>
          <w:sz w:val="26"/>
          <w:szCs w:val="26"/>
          <w:lang w:eastAsia="en-US"/>
        </w:rPr>
        <w:t xml:space="preserve">в пункте 4.3.4 слова «определенном </w:t>
      </w:r>
      <w:r w:rsidRPr="0073101D">
        <w:rPr>
          <w:rFonts w:ascii="Times New Roman" w:eastAsia="Times New Roman" w:hAnsi="Times New Roman" w:cs="Times New Roman"/>
          <w:color w:val="auto"/>
          <w:sz w:val="26"/>
          <w:szCs w:val="26"/>
          <w:lang w:eastAsia="en-US"/>
        </w:rPr>
        <w:tab/>
        <w:t>»</w:t>
      </w:r>
    </w:p>
    <w:p w:rsidR="0073101D" w:rsidRPr="0073101D" w:rsidRDefault="0073101D" w:rsidP="0073101D">
      <w:pPr>
        <w:spacing w:after="33" w:line="226" w:lineRule="exact"/>
        <w:ind w:right="320"/>
        <w:jc w:val="center"/>
        <w:rPr>
          <w:rFonts w:ascii="Times New Roman" w:eastAsia="Times New Roman" w:hAnsi="Times New Roman" w:cs="Times New Roman"/>
          <w:color w:val="auto"/>
          <w:sz w:val="17"/>
          <w:szCs w:val="17"/>
          <w:lang w:eastAsia="en-US"/>
        </w:rPr>
      </w:pPr>
      <w:r w:rsidRPr="0073101D">
        <w:rPr>
          <w:rFonts w:ascii="Times New Roman" w:eastAsia="Times New Roman" w:hAnsi="Times New Roman" w:cs="Times New Roman"/>
          <w:color w:val="auto"/>
          <w:sz w:val="17"/>
          <w:szCs w:val="17"/>
          <w:lang w:eastAsia="en-US"/>
        </w:rPr>
        <w:t>(реквизиты нормативного правового акта Учредителя)</w:t>
      </w:r>
    </w:p>
    <w:p w:rsidR="0073101D" w:rsidRPr="0073101D" w:rsidRDefault="0073101D" w:rsidP="0073101D">
      <w:pPr>
        <w:tabs>
          <w:tab w:val="left" w:leader="underscore" w:pos="8761"/>
        </w:tabs>
        <w:spacing w:after="11" w:line="260" w:lineRule="exact"/>
        <w:ind w:left="2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заменить словами «</w:t>
      </w:r>
      <w:proofErr w:type="gramStart"/>
      <w:r w:rsidRPr="0073101D">
        <w:rPr>
          <w:rFonts w:ascii="Times New Roman" w:eastAsia="Times New Roman" w:hAnsi="Times New Roman" w:cs="Times New Roman"/>
          <w:color w:val="auto"/>
          <w:sz w:val="26"/>
          <w:szCs w:val="26"/>
          <w:lang w:eastAsia="en-US"/>
        </w:rPr>
        <w:t>определенном</w:t>
      </w:r>
      <w:proofErr w:type="gramEnd"/>
      <w:r w:rsidRPr="0073101D">
        <w:rPr>
          <w:rFonts w:ascii="Times New Roman" w:eastAsia="Times New Roman" w:hAnsi="Times New Roman" w:cs="Times New Roman"/>
          <w:color w:val="auto"/>
          <w:sz w:val="26"/>
          <w:szCs w:val="26"/>
          <w:lang w:eastAsia="en-US"/>
        </w:rPr>
        <w:tab/>
        <w:t>»;</w:t>
      </w:r>
    </w:p>
    <w:p w:rsidR="0073101D" w:rsidRPr="0073101D" w:rsidRDefault="0073101D" w:rsidP="0073101D">
      <w:pPr>
        <w:spacing w:line="170" w:lineRule="exact"/>
        <w:ind w:left="4480"/>
        <w:rPr>
          <w:rFonts w:ascii="Times New Roman" w:eastAsia="Times New Roman" w:hAnsi="Times New Roman" w:cs="Times New Roman"/>
          <w:color w:val="auto"/>
          <w:sz w:val="17"/>
          <w:szCs w:val="17"/>
          <w:lang w:eastAsia="en-US"/>
        </w:rPr>
      </w:pPr>
      <w:r w:rsidRPr="0073101D">
        <w:rPr>
          <w:rFonts w:ascii="Times New Roman" w:eastAsia="Times New Roman" w:hAnsi="Times New Roman" w:cs="Times New Roman"/>
          <w:color w:val="auto"/>
          <w:sz w:val="17"/>
          <w:szCs w:val="17"/>
          <w:lang w:eastAsia="en-US"/>
        </w:rPr>
        <w:t>(реквизиты нормативного правового акта Учредителя)</w:t>
      </w:r>
    </w:p>
    <w:p w:rsidR="0073101D" w:rsidRPr="0073101D" w:rsidRDefault="0073101D" w:rsidP="0073101D">
      <w:pPr>
        <w:numPr>
          <w:ilvl w:val="0"/>
          <w:numId w:val="2"/>
        </w:numPr>
        <w:tabs>
          <w:tab w:val="left" w:pos="1382"/>
          <w:tab w:val="left" w:leader="underscore" w:pos="6499"/>
          <w:tab w:val="left" w:leader="underscore" w:pos="7939"/>
          <w:tab w:val="left" w:leader="underscore" w:pos="8669"/>
        </w:tabs>
        <w:spacing w:after="160" w:line="312" w:lineRule="exact"/>
        <w:ind w:left="20" w:firstLine="58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в пункте 4.3.5.1 слова «в срок до «</w:t>
      </w:r>
      <w:r w:rsidRPr="0073101D">
        <w:rPr>
          <w:rFonts w:ascii="Times New Roman" w:eastAsia="Times New Roman" w:hAnsi="Times New Roman" w:cs="Times New Roman"/>
          <w:color w:val="auto"/>
          <w:sz w:val="26"/>
          <w:szCs w:val="26"/>
          <w:lang w:eastAsia="en-US"/>
        </w:rPr>
        <w:tab/>
        <w:t xml:space="preserve">» </w:t>
      </w:r>
      <w:r w:rsidRPr="0073101D">
        <w:rPr>
          <w:rFonts w:ascii="Times New Roman" w:eastAsia="Times New Roman" w:hAnsi="Times New Roman" w:cs="Times New Roman"/>
          <w:color w:val="auto"/>
          <w:sz w:val="26"/>
          <w:szCs w:val="26"/>
          <w:lang w:eastAsia="en-US"/>
        </w:rPr>
        <w:tab/>
        <w:t xml:space="preserve"> 20</w:t>
      </w:r>
      <w:r w:rsidRPr="0073101D">
        <w:rPr>
          <w:rFonts w:ascii="Times New Roman" w:eastAsia="Times New Roman" w:hAnsi="Times New Roman" w:cs="Times New Roman"/>
          <w:color w:val="auto"/>
          <w:sz w:val="26"/>
          <w:szCs w:val="26"/>
          <w:lang w:eastAsia="en-US"/>
        </w:rPr>
        <w:tab/>
        <w:t xml:space="preserve"> года»</w:t>
      </w:r>
      <w:r w:rsidRPr="0073101D">
        <w:rPr>
          <w:rFonts w:ascii="Times New Roman" w:eastAsia="Times New Roman" w:hAnsi="Times New Roman" w:cs="Times New Roman"/>
          <w:color w:val="auto"/>
          <w:sz w:val="26"/>
          <w:szCs w:val="26"/>
          <w:lang w:eastAsia="en-US"/>
        </w:rPr>
        <w:fldChar w:fldCharType="end"/>
      </w:r>
    </w:p>
    <w:p w:rsidR="0073101D" w:rsidRPr="0073101D" w:rsidRDefault="0073101D" w:rsidP="0073101D">
      <w:pPr>
        <w:tabs>
          <w:tab w:val="left" w:leader="underscore" w:pos="3951"/>
          <w:tab w:val="left" w:leader="underscore" w:pos="4998"/>
          <w:tab w:val="left" w:leader="underscore" w:pos="5626"/>
        </w:tabs>
        <w:spacing w:line="312" w:lineRule="exact"/>
        <w:ind w:left="2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заменить словами «в срок до «</w:t>
      </w:r>
      <w:r w:rsidRPr="0073101D">
        <w:rPr>
          <w:rFonts w:ascii="Times New Roman" w:eastAsia="Times New Roman" w:hAnsi="Times New Roman" w:cs="Times New Roman"/>
          <w:color w:val="auto"/>
          <w:sz w:val="26"/>
          <w:szCs w:val="26"/>
          <w:lang w:eastAsia="en-US"/>
        </w:rPr>
        <w:tab/>
        <w:t>»</w:t>
      </w:r>
      <w:r w:rsidRPr="0073101D">
        <w:rPr>
          <w:rFonts w:ascii="Times New Roman" w:eastAsia="Times New Roman" w:hAnsi="Times New Roman" w:cs="Times New Roman"/>
          <w:color w:val="auto"/>
          <w:sz w:val="26"/>
          <w:szCs w:val="26"/>
          <w:lang w:eastAsia="en-US"/>
        </w:rPr>
        <w:tab/>
        <w:t>20</w:t>
      </w:r>
      <w:r w:rsidRPr="0073101D">
        <w:rPr>
          <w:rFonts w:ascii="Times New Roman" w:eastAsia="Times New Roman" w:hAnsi="Times New Roman" w:cs="Times New Roman"/>
          <w:color w:val="auto"/>
          <w:sz w:val="26"/>
          <w:szCs w:val="26"/>
          <w:lang w:eastAsia="en-US"/>
        </w:rPr>
        <w:tab/>
        <w:t>года»;</w:t>
      </w:r>
    </w:p>
    <w:p w:rsidR="0073101D" w:rsidRPr="0073101D" w:rsidRDefault="0073101D" w:rsidP="0073101D">
      <w:pPr>
        <w:numPr>
          <w:ilvl w:val="0"/>
          <w:numId w:val="2"/>
        </w:numPr>
        <w:tabs>
          <w:tab w:val="left" w:pos="1430"/>
          <w:tab w:val="left" w:leader="underscore" w:pos="5813"/>
          <w:tab w:val="left" w:leader="underscore" w:pos="7584"/>
          <w:tab w:val="left" w:leader="underscore" w:pos="8376"/>
        </w:tabs>
        <w:spacing w:after="160" w:line="312" w:lineRule="exact"/>
        <w:ind w:left="20" w:firstLine="58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в пункте 4.3.5.2 слова «до «</w:t>
      </w:r>
      <w:r w:rsidRPr="0073101D">
        <w:rPr>
          <w:rFonts w:ascii="Times New Roman" w:eastAsia="Times New Roman" w:hAnsi="Times New Roman" w:cs="Times New Roman"/>
          <w:color w:val="auto"/>
          <w:sz w:val="26"/>
          <w:szCs w:val="26"/>
          <w:lang w:eastAsia="en-US"/>
        </w:rPr>
        <w:tab/>
        <w:t xml:space="preserve">» </w:t>
      </w:r>
      <w:r w:rsidRPr="0073101D">
        <w:rPr>
          <w:rFonts w:ascii="Times New Roman" w:eastAsia="Times New Roman" w:hAnsi="Times New Roman" w:cs="Times New Roman"/>
          <w:color w:val="auto"/>
          <w:sz w:val="26"/>
          <w:szCs w:val="26"/>
          <w:lang w:eastAsia="en-US"/>
        </w:rPr>
        <w:tab/>
        <w:t xml:space="preserve"> 20</w:t>
      </w:r>
      <w:r w:rsidRPr="0073101D">
        <w:rPr>
          <w:rFonts w:ascii="Times New Roman" w:eastAsia="Times New Roman" w:hAnsi="Times New Roman" w:cs="Times New Roman"/>
          <w:color w:val="auto"/>
          <w:sz w:val="26"/>
          <w:szCs w:val="26"/>
          <w:lang w:eastAsia="en-US"/>
        </w:rPr>
        <w:tab/>
        <w:t xml:space="preserve"> года -</w:t>
      </w:r>
    </w:p>
    <w:p w:rsidR="0073101D" w:rsidRPr="0073101D" w:rsidRDefault="0073101D" w:rsidP="0073101D">
      <w:pPr>
        <w:tabs>
          <w:tab w:val="left" w:leader="underscore" w:pos="3241"/>
          <w:tab w:val="left" w:leader="underscore" w:pos="5070"/>
          <w:tab w:val="left" w:leader="underscore" w:pos="5929"/>
        </w:tabs>
        <w:spacing w:line="312" w:lineRule="exact"/>
        <w:ind w:left="2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за I квартал, до «</w:t>
      </w:r>
      <w:r w:rsidRPr="0073101D">
        <w:rPr>
          <w:rFonts w:ascii="Times New Roman" w:eastAsia="Times New Roman" w:hAnsi="Times New Roman" w:cs="Times New Roman"/>
          <w:color w:val="auto"/>
          <w:sz w:val="26"/>
          <w:szCs w:val="26"/>
          <w:lang w:eastAsia="en-US"/>
        </w:rPr>
        <w:tab/>
        <w:t xml:space="preserve">» </w:t>
      </w:r>
      <w:r w:rsidRPr="0073101D">
        <w:rPr>
          <w:rFonts w:ascii="Times New Roman" w:eastAsia="Times New Roman" w:hAnsi="Times New Roman" w:cs="Times New Roman"/>
          <w:color w:val="auto"/>
          <w:sz w:val="26"/>
          <w:szCs w:val="26"/>
          <w:lang w:eastAsia="en-US"/>
        </w:rPr>
        <w:tab/>
        <w:t xml:space="preserve"> 20</w:t>
      </w:r>
      <w:r w:rsidRPr="0073101D">
        <w:rPr>
          <w:rFonts w:ascii="Times New Roman" w:eastAsia="Times New Roman" w:hAnsi="Times New Roman" w:cs="Times New Roman"/>
          <w:color w:val="auto"/>
          <w:sz w:val="26"/>
          <w:szCs w:val="26"/>
          <w:lang w:eastAsia="en-US"/>
        </w:rPr>
        <w:tab/>
        <w:t xml:space="preserve"> года - за II квартал,</w:t>
      </w:r>
    </w:p>
    <w:p w:rsidR="0073101D" w:rsidRPr="0073101D" w:rsidRDefault="0073101D" w:rsidP="0073101D">
      <w:pPr>
        <w:tabs>
          <w:tab w:val="left" w:leader="underscore" w:pos="793"/>
          <w:tab w:val="left" w:leader="underscore" w:pos="2410"/>
          <w:tab w:val="left" w:leader="underscore" w:pos="3049"/>
          <w:tab w:val="left" w:leader="underscore" w:pos="6447"/>
          <w:tab w:val="left" w:leader="underscore" w:pos="8065"/>
          <w:tab w:val="left" w:leader="underscore" w:pos="8694"/>
        </w:tabs>
        <w:spacing w:line="312" w:lineRule="exact"/>
        <w:ind w:left="2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до «</w:t>
      </w:r>
      <w:r w:rsidRPr="0073101D">
        <w:rPr>
          <w:rFonts w:ascii="Times New Roman" w:eastAsia="Times New Roman" w:hAnsi="Times New Roman" w:cs="Times New Roman"/>
          <w:color w:val="auto"/>
          <w:sz w:val="26"/>
          <w:szCs w:val="26"/>
          <w:lang w:eastAsia="en-US"/>
        </w:rPr>
        <w:tab/>
        <w:t>»</w:t>
      </w:r>
      <w:r w:rsidRPr="0073101D">
        <w:rPr>
          <w:rFonts w:ascii="Times New Roman" w:eastAsia="Times New Roman" w:hAnsi="Times New Roman" w:cs="Times New Roman"/>
          <w:color w:val="auto"/>
          <w:sz w:val="26"/>
          <w:szCs w:val="26"/>
          <w:lang w:eastAsia="en-US"/>
        </w:rPr>
        <w:tab/>
        <w:t>20</w:t>
      </w:r>
      <w:r w:rsidRPr="0073101D">
        <w:rPr>
          <w:rFonts w:ascii="Times New Roman" w:eastAsia="Times New Roman" w:hAnsi="Times New Roman" w:cs="Times New Roman"/>
          <w:color w:val="auto"/>
          <w:sz w:val="26"/>
          <w:szCs w:val="26"/>
          <w:lang w:eastAsia="en-US"/>
        </w:rPr>
        <w:tab/>
        <w:t>года - за III квартал, до «</w:t>
      </w:r>
      <w:r w:rsidRPr="0073101D">
        <w:rPr>
          <w:rFonts w:ascii="Times New Roman" w:eastAsia="Times New Roman" w:hAnsi="Times New Roman" w:cs="Times New Roman"/>
          <w:color w:val="auto"/>
          <w:sz w:val="26"/>
          <w:szCs w:val="26"/>
          <w:lang w:eastAsia="en-US"/>
        </w:rPr>
        <w:tab/>
        <w:t>»</w:t>
      </w:r>
      <w:r w:rsidRPr="0073101D">
        <w:rPr>
          <w:rFonts w:ascii="Times New Roman" w:eastAsia="Times New Roman" w:hAnsi="Times New Roman" w:cs="Times New Roman"/>
          <w:color w:val="auto"/>
          <w:sz w:val="26"/>
          <w:szCs w:val="26"/>
          <w:lang w:eastAsia="en-US"/>
        </w:rPr>
        <w:tab/>
        <w:t>20</w:t>
      </w:r>
      <w:r w:rsidRPr="0073101D">
        <w:rPr>
          <w:rFonts w:ascii="Times New Roman" w:eastAsia="Times New Roman" w:hAnsi="Times New Roman" w:cs="Times New Roman"/>
          <w:color w:val="auto"/>
          <w:sz w:val="26"/>
          <w:szCs w:val="26"/>
          <w:lang w:eastAsia="en-US"/>
        </w:rPr>
        <w:tab/>
        <w:t>года -</w:t>
      </w:r>
    </w:p>
    <w:p w:rsidR="0073101D" w:rsidRPr="0073101D" w:rsidRDefault="0073101D" w:rsidP="0073101D">
      <w:pPr>
        <w:tabs>
          <w:tab w:val="left" w:leader="underscore" w:pos="1052"/>
          <w:tab w:val="left" w:leader="underscore" w:pos="5751"/>
          <w:tab w:val="left" w:leader="underscore" w:pos="7542"/>
          <w:tab w:val="left" w:leader="underscore" w:pos="8348"/>
        </w:tabs>
        <w:spacing w:line="312" w:lineRule="exact"/>
        <w:ind w:left="2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за 20</w:t>
      </w:r>
      <w:r w:rsidRPr="0073101D">
        <w:rPr>
          <w:rFonts w:ascii="Times New Roman" w:eastAsia="Times New Roman" w:hAnsi="Times New Roman" w:cs="Times New Roman"/>
          <w:color w:val="auto"/>
          <w:sz w:val="26"/>
          <w:szCs w:val="26"/>
          <w:lang w:eastAsia="en-US"/>
        </w:rPr>
        <w:tab/>
        <w:t xml:space="preserve"> год» заменить словами «до «</w:t>
      </w:r>
      <w:r w:rsidRPr="0073101D">
        <w:rPr>
          <w:rFonts w:ascii="Times New Roman" w:eastAsia="Times New Roman" w:hAnsi="Times New Roman" w:cs="Times New Roman"/>
          <w:color w:val="auto"/>
          <w:sz w:val="26"/>
          <w:szCs w:val="26"/>
          <w:lang w:eastAsia="en-US"/>
        </w:rPr>
        <w:tab/>
        <w:t xml:space="preserve">» </w:t>
      </w:r>
      <w:r w:rsidRPr="0073101D">
        <w:rPr>
          <w:rFonts w:ascii="Times New Roman" w:eastAsia="Times New Roman" w:hAnsi="Times New Roman" w:cs="Times New Roman"/>
          <w:color w:val="auto"/>
          <w:sz w:val="26"/>
          <w:szCs w:val="26"/>
          <w:lang w:eastAsia="en-US"/>
        </w:rPr>
        <w:tab/>
        <w:t xml:space="preserve"> 20</w:t>
      </w:r>
      <w:r w:rsidRPr="0073101D">
        <w:rPr>
          <w:rFonts w:ascii="Times New Roman" w:eastAsia="Times New Roman" w:hAnsi="Times New Roman" w:cs="Times New Roman"/>
          <w:color w:val="auto"/>
          <w:sz w:val="26"/>
          <w:szCs w:val="26"/>
          <w:lang w:eastAsia="en-US"/>
        </w:rPr>
        <w:tab/>
        <w:t xml:space="preserve"> года -</w:t>
      </w:r>
    </w:p>
    <w:p w:rsidR="0073101D" w:rsidRPr="0073101D" w:rsidRDefault="0073101D" w:rsidP="0073101D">
      <w:pPr>
        <w:tabs>
          <w:tab w:val="left" w:leader="underscore" w:pos="3241"/>
          <w:tab w:val="left" w:leader="underscore" w:pos="5074"/>
          <w:tab w:val="left" w:leader="underscore" w:pos="5929"/>
        </w:tabs>
        <w:spacing w:line="312" w:lineRule="exact"/>
        <w:ind w:left="2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за I квартал, до «</w:t>
      </w:r>
      <w:r w:rsidRPr="0073101D">
        <w:rPr>
          <w:rFonts w:ascii="Times New Roman" w:eastAsia="Times New Roman" w:hAnsi="Times New Roman" w:cs="Times New Roman"/>
          <w:color w:val="auto"/>
          <w:sz w:val="26"/>
          <w:szCs w:val="26"/>
          <w:lang w:eastAsia="en-US"/>
        </w:rPr>
        <w:tab/>
        <w:t xml:space="preserve">» </w:t>
      </w:r>
      <w:r w:rsidRPr="0073101D">
        <w:rPr>
          <w:rFonts w:ascii="Times New Roman" w:eastAsia="Times New Roman" w:hAnsi="Times New Roman" w:cs="Times New Roman"/>
          <w:color w:val="auto"/>
          <w:sz w:val="26"/>
          <w:szCs w:val="26"/>
          <w:lang w:eastAsia="en-US"/>
        </w:rPr>
        <w:tab/>
        <w:t xml:space="preserve"> 20</w:t>
      </w:r>
      <w:r w:rsidRPr="0073101D">
        <w:rPr>
          <w:rFonts w:ascii="Times New Roman" w:eastAsia="Times New Roman" w:hAnsi="Times New Roman" w:cs="Times New Roman"/>
          <w:color w:val="auto"/>
          <w:sz w:val="26"/>
          <w:szCs w:val="26"/>
          <w:lang w:eastAsia="en-US"/>
        </w:rPr>
        <w:tab/>
        <w:t xml:space="preserve"> года - за II квартал,</w:t>
      </w:r>
    </w:p>
    <w:p w:rsidR="0073101D" w:rsidRPr="0073101D" w:rsidRDefault="0073101D" w:rsidP="0073101D">
      <w:pPr>
        <w:tabs>
          <w:tab w:val="left" w:leader="underscore" w:pos="793"/>
          <w:tab w:val="left" w:leader="underscore" w:pos="2410"/>
          <w:tab w:val="left" w:leader="underscore" w:pos="3049"/>
          <w:tab w:val="left" w:leader="underscore" w:pos="6447"/>
          <w:tab w:val="left" w:leader="underscore" w:pos="8065"/>
          <w:tab w:val="left" w:leader="underscore" w:pos="8698"/>
        </w:tabs>
        <w:spacing w:line="312" w:lineRule="exact"/>
        <w:ind w:left="2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до «</w:t>
      </w:r>
      <w:r w:rsidRPr="0073101D">
        <w:rPr>
          <w:rFonts w:ascii="Times New Roman" w:eastAsia="Times New Roman" w:hAnsi="Times New Roman" w:cs="Times New Roman"/>
          <w:color w:val="auto"/>
          <w:sz w:val="26"/>
          <w:szCs w:val="26"/>
          <w:lang w:eastAsia="en-US"/>
        </w:rPr>
        <w:tab/>
        <w:t>»</w:t>
      </w:r>
      <w:r w:rsidRPr="0073101D">
        <w:rPr>
          <w:rFonts w:ascii="Times New Roman" w:eastAsia="Times New Roman" w:hAnsi="Times New Roman" w:cs="Times New Roman"/>
          <w:color w:val="auto"/>
          <w:sz w:val="26"/>
          <w:szCs w:val="26"/>
          <w:lang w:eastAsia="en-US"/>
        </w:rPr>
        <w:tab/>
        <w:t>20</w:t>
      </w:r>
      <w:r w:rsidRPr="0073101D">
        <w:rPr>
          <w:rFonts w:ascii="Times New Roman" w:eastAsia="Times New Roman" w:hAnsi="Times New Roman" w:cs="Times New Roman"/>
          <w:color w:val="auto"/>
          <w:sz w:val="26"/>
          <w:szCs w:val="26"/>
          <w:lang w:eastAsia="en-US"/>
        </w:rPr>
        <w:tab/>
        <w:t>года - за III квартал, до «</w:t>
      </w:r>
      <w:r w:rsidRPr="0073101D">
        <w:rPr>
          <w:rFonts w:ascii="Times New Roman" w:eastAsia="Times New Roman" w:hAnsi="Times New Roman" w:cs="Times New Roman"/>
          <w:color w:val="auto"/>
          <w:sz w:val="26"/>
          <w:szCs w:val="26"/>
          <w:lang w:eastAsia="en-US"/>
        </w:rPr>
        <w:tab/>
        <w:t>»</w:t>
      </w:r>
      <w:r w:rsidRPr="0073101D">
        <w:rPr>
          <w:rFonts w:ascii="Times New Roman" w:eastAsia="Times New Roman" w:hAnsi="Times New Roman" w:cs="Times New Roman"/>
          <w:color w:val="auto"/>
          <w:sz w:val="26"/>
          <w:szCs w:val="26"/>
          <w:lang w:eastAsia="en-US"/>
        </w:rPr>
        <w:tab/>
        <w:t>20</w:t>
      </w:r>
      <w:r w:rsidRPr="0073101D">
        <w:rPr>
          <w:rFonts w:ascii="Times New Roman" w:eastAsia="Times New Roman" w:hAnsi="Times New Roman" w:cs="Times New Roman"/>
          <w:color w:val="auto"/>
          <w:sz w:val="26"/>
          <w:szCs w:val="26"/>
          <w:lang w:eastAsia="en-US"/>
        </w:rPr>
        <w:tab/>
        <w:t>года -</w:t>
      </w:r>
    </w:p>
    <w:p w:rsidR="0073101D" w:rsidRPr="0073101D" w:rsidRDefault="0073101D" w:rsidP="0073101D">
      <w:pPr>
        <w:tabs>
          <w:tab w:val="left" w:leader="underscore" w:pos="870"/>
        </w:tabs>
        <w:spacing w:line="312" w:lineRule="exact"/>
        <w:ind w:left="2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за 20</w:t>
      </w:r>
      <w:r w:rsidRPr="0073101D">
        <w:rPr>
          <w:rFonts w:ascii="Times New Roman" w:eastAsia="Times New Roman" w:hAnsi="Times New Roman" w:cs="Times New Roman"/>
          <w:color w:val="auto"/>
          <w:sz w:val="26"/>
          <w:szCs w:val="26"/>
          <w:lang w:eastAsia="en-US"/>
        </w:rPr>
        <w:tab/>
        <w:t>год»;</w:t>
      </w:r>
    </w:p>
    <w:p w:rsidR="0073101D" w:rsidRPr="0073101D" w:rsidRDefault="0073101D" w:rsidP="0073101D">
      <w:pPr>
        <w:numPr>
          <w:ilvl w:val="0"/>
          <w:numId w:val="2"/>
        </w:numPr>
        <w:tabs>
          <w:tab w:val="left" w:pos="1488"/>
          <w:tab w:val="left" w:leader="underscore" w:pos="7738"/>
        </w:tabs>
        <w:spacing w:after="160" w:line="312" w:lineRule="exact"/>
        <w:ind w:left="20" w:firstLine="58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в пункте 4.4.1 слова «не использованный в 20</w:t>
      </w:r>
      <w:r w:rsidRPr="0073101D">
        <w:rPr>
          <w:rFonts w:ascii="Times New Roman" w:eastAsia="Times New Roman" w:hAnsi="Times New Roman" w:cs="Times New Roman"/>
          <w:color w:val="auto"/>
          <w:sz w:val="26"/>
          <w:szCs w:val="26"/>
          <w:lang w:eastAsia="en-US"/>
        </w:rPr>
        <w:tab/>
        <w:t xml:space="preserve"> году остаток</w:t>
      </w:r>
    </w:p>
    <w:p w:rsidR="0073101D" w:rsidRPr="0073101D" w:rsidRDefault="0073101D" w:rsidP="0073101D">
      <w:pPr>
        <w:tabs>
          <w:tab w:val="left" w:leader="underscore" w:pos="5554"/>
        </w:tabs>
        <w:spacing w:line="312" w:lineRule="exact"/>
        <w:ind w:left="2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Субсидии на осуществление в 20</w:t>
      </w:r>
      <w:r w:rsidRPr="0073101D">
        <w:rPr>
          <w:rFonts w:ascii="Times New Roman" w:eastAsia="Times New Roman" w:hAnsi="Times New Roman" w:cs="Times New Roman"/>
          <w:color w:val="auto"/>
          <w:sz w:val="26"/>
          <w:szCs w:val="26"/>
          <w:lang w:eastAsia="en-US"/>
        </w:rPr>
        <w:tab/>
        <w:t xml:space="preserve"> году» заменить словами</w:t>
      </w:r>
    </w:p>
    <w:p w:rsidR="0073101D" w:rsidRPr="0073101D" w:rsidRDefault="0073101D" w:rsidP="0073101D">
      <w:pPr>
        <w:tabs>
          <w:tab w:val="left" w:leader="underscore" w:pos="3730"/>
        </w:tabs>
        <w:spacing w:line="312" w:lineRule="exact"/>
        <w:ind w:left="2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«не использованный в 20</w:t>
      </w:r>
      <w:r w:rsidRPr="0073101D">
        <w:rPr>
          <w:rFonts w:ascii="Times New Roman" w:eastAsia="Times New Roman" w:hAnsi="Times New Roman" w:cs="Times New Roman"/>
          <w:color w:val="auto"/>
          <w:sz w:val="26"/>
          <w:szCs w:val="26"/>
          <w:lang w:eastAsia="en-US"/>
        </w:rPr>
        <w:tab/>
        <w:t xml:space="preserve"> году остаток Субсидии на осуществление</w:t>
      </w:r>
    </w:p>
    <w:p w:rsidR="0073101D" w:rsidRPr="0073101D" w:rsidRDefault="0073101D" w:rsidP="0073101D">
      <w:pPr>
        <w:tabs>
          <w:tab w:val="left" w:leader="underscore" w:pos="764"/>
        </w:tabs>
        <w:spacing w:line="312" w:lineRule="exact"/>
        <w:ind w:left="2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в 20</w:t>
      </w:r>
      <w:r w:rsidRPr="0073101D">
        <w:rPr>
          <w:rFonts w:ascii="Times New Roman" w:eastAsia="Times New Roman" w:hAnsi="Times New Roman" w:cs="Times New Roman"/>
          <w:color w:val="auto"/>
          <w:sz w:val="26"/>
          <w:szCs w:val="26"/>
          <w:lang w:eastAsia="en-US"/>
        </w:rPr>
        <w:tab/>
        <w:t>году»;</w:t>
      </w:r>
    </w:p>
    <w:p w:rsidR="0073101D" w:rsidRPr="0073101D" w:rsidRDefault="0073101D" w:rsidP="0073101D">
      <w:pPr>
        <w:numPr>
          <w:ilvl w:val="0"/>
          <w:numId w:val="1"/>
        </w:numPr>
        <w:tabs>
          <w:tab w:val="left" w:pos="1061"/>
        </w:tabs>
        <w:spacing w:after="160" w:line="312" w:lineRule="exact"/>
        <w:ind w:left="20" w:firstLine="58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Иные положения по настоящему Дополнительному соглашению</w:t>
      </w:r>
      <w:r w:rsidRPr="0073101D">
        <w:rPr>
          <w:rFonts w:ascii="Times New Roman" w:eastAsia="Times New Roman" w:hAnsi="Times New Roman" w:cs="Times New Roman"/>
          <w:color w:val="auto"/>
          <w:sz w:val="26"/>
          <w:szCs w:val="26"/>
          <w:vertAlign w:val="superscript"/>
          <w:lang w:eastAsia="en-US"/>
        </w:rPr>
        <w:footnoteReference w:id="5"/>
      </w:r>
    </w:p>
    <w:p w:rsidR="0073101D" w:rsidRPr="0073101D" w:rsidRDefault="0073101D" w:rsidP="0073101D">
      <w:pPr>
        <w:numPr>
          <w:ilvl w:val="0"/>
          <w:numId w:val="3"/>
        </w:numPr>
        <w:tabs>
          <w:tab w:val="left" w:pos="1262"/>
          <w:tab w:val="left" w:leader="underscore" w:pos="8414"/>
        </w:tabs>
        <w:spacing w:after="160" w:line="312" w:lineRule="exact"/>
        <w:ind w:left="20" w:firstLine="58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w:t>
      </w:r>
      <w:r w:rsidRPr="0073101D">
        <w:rPr>
          <w:rFonts w:ascii="Times New Roman" w:eastAsia="Times New Roman" w:hAnsi="Times New Roman" w:cs="Times New Roman"/>
          <w:color w:val="auto"/>
          <w:sz w:val="26"/>
          <w:szCs w:val="26"/>
          <w:lang w:eastAsia="en-US"/>
        </w:rPr>
        <w:tab/>
        <w:t>;</w:t>
      </w:r>
    </w:p>
    <w:p w:rsidR="0073101D" w:rsidRPr="0073101D" w:rsidRDefault="0073101D" w:rsidP="0073101D">
      <w:pPr>
        <w:numPr>
          <w:ilvl w:val="0"/>
          <w:numId w:val="3"/>
        </w:numPr>
        <w:tabs>
          <w:tab w:val="left" w:pos="1262"/>
          <w:tab w:val="left" w:leader="underscore" w:pos="8414"/>
        </w:tabs>
        <w:spacing w:after="160" w:line="312" w:lineRule="exact"/>
        <w:ind w:left="20" w:firstLine="58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w:t>
      </w:r>
      <w:r w:rsidRPr="0073101D">
        <w:rPr>
          <w:rFonts w:ascii="Times New Roman" w:eastAsia="Times New Roman" w:hAnsi="Times New Roman" w:cs="Times New Roman"/>
          <w:color w:val="auto"/>
          <w:sz w:val="26"/>
          <w:szCs w:val="26"/>
          <w:lang w:eastAsia="en-US"/>
        </w:rPr>
        <w:tab/>
        <w:t>.</w:t>
      </w:r>
    </w:p>
    <w:p w:rsidR="0073101D" w:rsidRPr="0073101D" w:rsidRDefault="0073101D" w:rsidP="0073101D">
      <w:pPr>
        <w:numPr>
          <w:ilvl w:val="0"/>
          <w:numId w:val="1"/>
        </w:numPr>
        <w:tabs>
          <w:tab w:val="left" w:pos="1100"/>
        </w:tabs>
        <w:spacing w:after="160" w:line="312" w:lineRule="exact"/>
        <w:ind w:left="20" w:right="40" w:firstLine="58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раздел VIII «Платежные реквизиты Сторон» изложить в следующей редакции:</w:t>
      </w:r>
    </w:p>
    <w:p w:rsidR="0073101D" w:rsidRPr="0073101D" w:rsidRDefault="0073101D" w:rsidP="0073101D">
      <w:pPr>
        <w:framePr w:wrap="notBeside" w:vAnchor="text" w:hAnchor="text" w:xAlign="center" w:y="1"/>
        <w:spacing w:line="260" w:lineRule="exact"/>
        <w:jc w:val="center"/>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lastRenderedPageBreak/>
        <w:t>«VIII. Платежные реквизиты Сторон</w:t>
      </w:r>
    </w:p>
    <w:tbl>
      <w:tblPr>
        <w:tblW w:w="0" w:type="auto"/>
        <w:tblLayout w:type="fixed"/>
        <w:tblCellMar>
          <w:left w:w="10" w:type="dxa"/>
          <w:right w:w="10" w:type="dxa"/>
        </w:tblCellMar>
        <w:tblLook w:val="04A0" w:firstRow="1" w:lastRow="0" w:firstColumn="1" w:lastColumn="0" w:noHBand="0" w:noVBand="1"/>
      </w:tblPr>
      <w:tblGrid>
        <w:gridCol w:w="4541"/>
        <w:gridCol w:w="4555"/>
      </w:tblGrid>
      <w:tr w:rsidR="0073101D" w:rsidRPr="0073101D" w:rsidTr="0073101D">
        <w:trPr>
          <w:trHeight w:val="490"/>
        </w:trPr>
        <w:tc>
          <w:tcPr>
            <w:tcW w:w="4541" w:type="dxa"/>
            <w:tcBorders>
              <w:top w:val="single" w:sz="4" w:space="0" w:color="auto"/>
              <w:left w:val="single" w:sz="4" w:space="0" w:color="auto"/>
              <w:bottom w:val="single" w:sz="4" w:space="0" w:color="auto"/>
              <w:right w:val="single" w:sz="4" w:space="0" w:color="auto"/>
            </w:tcBorders>
            <w:shd w:val="clear" w:color="auto" w:fill="FFFFFF"/>
            <w:hideMark/>
          </w:tcPr>
          <w:p w:rsidR="0073101D" w:rsidRPr="0073101D" w:rsidRDefault="0073101D" w:rsidP="0073101D">
            <w:pPr>
              <w:framePr w:wrap="notBeside" w:vAnchor="text" w:hAnchor="text" w:xAlign="center" w:y="1"/>
              <w:ind w:left="80"/>
              <w:rPr>
                <w:rFonts w:ascii="Times New Roman" w:eastAsia="Times New Roman" w:hAnsi="Times New Roman" w:cs="Times New Roman"/>
                <w:color w:val="auto"/>
                <w:sz w:val="22"/>
                <w:szCs w:val="22"/>
                <w:lang w:eastAsia="en-US"/>
              </w:rPr>
            </w:pPr>
            <w:r w:rsidRPr="0073101D">
              <w:rPr>
                <w:rFonts w:ascii="Times New Roman" w:eastAsia="Times New Roman" w:hAnsi="Times New Roman" w:cs="Times New Roman"/>
                <w:color w:val="auto"/>
                <w:sz w:val="22"/>
                <w:szCs w:val="22"/>
                <w:lang w:eastAsia="en-US"/>
              </w:rPr>
              <w:t>Сокращенное наименование Учредителя</w:t>
            </w:r>
          </w:p>
        </w:tc>
        <w:tc>
          <w:tcPr>
            <w:tcW w:w="4555" w:type="dxa"/>
            <w:tcBorders>
              <w:top w:val="single" w:sz="4" w:space="0" w:color="auto"/>
              <w:left w:val="single" w:sz="4" w:space="0" w:color="auto"/>
              <w:bottom w:val="single" w:sz="4" w:space="0" w:color="auto"/>
              <w:right w:val="single" w:sz="4" w:space="0" w:color="auto"/>
            </w:tcBorders>
            <w:shd w:val="clear" w:color="auto" w:fill="FFFFFF"/>
            <w:hideMark/>
          </w:tcPr>
          <w:p w:rsidR="0073101D" w:rsidRPr="0073101D" w:rsidRDefault="0073101D" w:rsidP="0073101D">
            <w:pPr>
              <w:framePr w:wrap="notBeside" w:vAnchor="text" w:hAnchor="text" w:xAlign="center" w:y="1"/>
              <w:ind w:left="80"/>
              <w:rPr>
                <w:rFonts w:ascii="Times New Roman" w:eastAsia="Times New Roman" w:hAnsi="Times New Roman" w:cs="Times New Roman"/>
                <w:color w:val="auto"/>
                <w:sz w:val="22"/>
                <w:szCs w:val="22"/>
                <w:lang w:eastAsia="en-US"/>
              </w:rPr>
            </w:pPr>
            <w:r w:rsidRPr="0073101D">
              <w:rPr>
                <w:rFonts w:ascii="Times New Roman" w:eastAsia="Times New Roman" w:hAnsi="Times New Roman" w:cs="Times New Roman"/>
                <w:color w:val="auto"/>
                <w:sz w:val="22"/>
                <w:szCs w:val="22"/>
                <w:lang w:eastAsia="en-US"/>
              </w:rPr>
              <w:t>Сокращенное наименование Учреждения</w:t>
            </w:r>
          </w:p>
        </w:tc>
      </w:tr>
      <w:tr w:rsidR="0073101D" w:rsidRPr="0073101D" w:rsidTr="0073101D">
        <w:trPr>
          <w:trHeight w:val="749"/>
        </w:trPr>
        <w:tc>
          <w:tcPr>
            <w:tcW w:w="4541" w:type="dxa"/>
            <w:tcBorders>
              <w:top w:val="single" w:sz="4" w:space="0" w:color="auto"/>
              <w:left w:val="single" w:sz="4" w:space="0" w:color="auto"/>
              <w:bottom w:val="single" w:sz="4" w:space="0" w:color="auto"/>
              <w:right w:val="single" w:sz="4" w:space="0" w:color="auto"/>
            </w:tcBorders>
            <w:shd w:val="clear" w:color="auto" w:fill="FFFFFF"/>
            <w:hideMark/>
          </w:tcPr>
          <w:p w:rsidR="0073101D" w:rsidRPr="0073101D" w:rsidRDefault="0073101D" w:rsidP="0073101D">
            <w:pPr>
              <w:framePr w:wrap="notBeside" w:vAnchor="text" w:hAnchor="text" w:xAlign="center" w:y="1"/>
              <w:spacing w:line="274" w:lineRule="exact"/>
              <w:ind w:left="80"/>
              <w:rPr>
                <w:rFonts w:ascii="Times New Roman" w:eastAsia="Times New Roman" w:hAnsi="Times New Roman" w:cs="Times New Roman"/>
                <w:color w:val="auto"/>
                <w:sz w:val="22"/>
                <w:szCs w:val="22"/>
                <w:lang w:eastAsia="en-US"/>
              </w:rPr>
            </w:pPr>
            <w:r w:rsidRPr="0073101D">
              <w:rPr>
                <w:rFonts w:ascii="Times New Roman" w:eastAsia="Times New Roman" w:hAnsi="Times New Roman" w:cs="Times New Roman"/>
                <w:color w:val="auto"/>
                <w:sz w:val="22"/>
                <w:szCs w:val="22"/>
                <w:lang w:eastAsia="en-US"/>
              </w:rPr>
              <w:t>Наименование Учредителя ОГРН, ОКТМО</w:t>
            </w:r>
          </w:p>
        </w:tc>
        <w:tc>
          <w:tcPr>
            <w:tcW w:w="4555" w:type="dxa"/>
            <w:tcBorders>
              <w:top w:val="single" w:sz="4" w:space="0" w:color="auto"/>
              <w:left w:val="single" w:sz="4" w:space="0" w:color="auto"/>
              <w:bottom w:val="single" w:sz="4" w:space="0" w:color="auto"/>
              <w:right w:val="single" w:sz="4" w:space="0" w:color="auto"/>
            </w:tcBorders>
            <w:shd w:val="clear" w:color="auto" w:fill="FFFFFF"/>
            <w:hideMark/>
          </w:tcPr>
          <w:p w:rsidR="0073101D" w:rsidRPr="0073101D" w:rsidRDefault="0073101D" w:rsidP="0073101D">
            <w:pPr>
              <w:framePr w:wrap="notBeside" w:vAnchor="text" w:hAnchor="text" w:xAlign="center" w:y="1"/>
              <w:spacing w:line="269" w:lineRule="exact"/>
              <w:ind w:left="80"/>
              <w:rPr>
                <w:rFonts w:ascii="Times New Roman" w:eastAsia="Times New Roman" w:hAnsi="Times New Roman" w:cs="Times New Roman"/>
                <w:color w:val="auto"/>
                <w:sz w:val="22"/>
                <w:szCs w:val="22"/>
                <w:lang w:eastAsia="en-US"/>
              </w:rPr>
            </w:pPr>
            <w:r w:rsidRPr="0073101D">
              <w:rPr>
                <w:rFonts w:ascii="Times New Roman" w:eastAsia="Times New Roman" w:hAnsi="Times New Roman" w:cs="Times New Roman"/>
                <w:color w:val="auto"/>
                <w:sz w:val="22"/>
                <w:szCs w:val="22"/>
                <w:lang w:eastAsia="en-US"/>
              </w:rPr>
              <w:t>Наименование Учреждения ОГРН, ОКТМО</w:t>
            </w:r>
          </w:p>
        </w:tc>
      </w:tr>
      <w:tr w:rsidR="0073101D" w:rsidRPr="0073101D" w:rsidTr="0073101D">
        <w:trPr>
          <w:trHeight w:val="475"/>
        </w:trPr>
        <w:tc>
          <w:tcPr>
            <w:tcW w:w="4541" w:type="dxa"/>
            <w:tcBorders>
              <w:top w:val="single" w:sz="4" w:space="0" w:color="auto"/>
              <w:left w:val="single" w:sz="4" w:space="0" w:color="auto"/>
              <w:bottom w:val="single" w:sz="4" w:space="0" w:color="auto"/>
              <w:right w:val="single" w:sz="4" w:space="0" w:color="auto"/>
            </w:tcBorders>
            <w:shd w:val="clear" w:color="auto" w:fill="FFFFFF"/>
            <w:hideMark/>
          </w:tcPr>
          <w:p w:rsidR="0073101D" w:rsidRPr="0073101D" w:rsidRDefault="0073101D" w:rsidP="0073101D">
            <w:pPr>
              <w:framePr w:wrap="notBeside" w:vAnchor="text" w:hAnchor="text" w:xAlign="center" w:y="1"/>
              <w:ind w:left="80"/>
              <w:rPr>
                <w:rFonts w:ascii="Times New Roman" w:eastAsia="Times New Roman" w:hAnsi="Times New Roman" w:cs="Times New Roman"/>
                <w:color w:val="auto"/>
                <w:sz w:val="22"/>
                <w:szCs w:val="22"/>
                <w:lang w:eastAsia="en-US"/>
              </w:rPr>
            </w:pPr>
            <w:r w:rsidRPr="0073101D">
              <w:rPr>
                <w:rFonts w:ascii="Times New Roman" w:eastAsia="Times New Roman" w:hAnsi="Times New Roman" w:cs="Times New Roman"/>
                <w:color w:val="auto"/>
                <w:sz w:val="22"/>
                <w:szCs w:val="22"/>
                <w:lang w:eastAsia="en-US"/>
              </w:rPr>
              <w:t>Место нахождения:</w:t>
            </w:r>
          </w:p>
        </w:tc>
        <w:tc>
          <w:tcPr>
            <w:tcW w:w="4555" w:type="dxa"/>
            <w:tcBorders>
              <w:top w:val="single" w:sz="4" w:space="0" w:color="auto"/>
              <w:left w:val="single" w:sz="4" w:space="0" w:color="auto"/>
              <w:bottom w:val="single" w:sz="4" w:space="0" w:color="auto"/>
              <w:right w:val="single" w:sz="4" w:space="0" w:color="auto"/>
            </w:tcBorders>
            <w:shd w:val="clear" w:color="auto" w:fill="FFFFFF"/>
            <w:hideMark/>
          </w:tcPr>
          <w:p w:rsidR="0073101D" w:rsidRPr="0073101D" w:rsidRDefault="0073101D" w:rsidP="0073101D">
            <w:pPr>
              <w:framePr w:wrap="notBeside" w:vAnchor="text" w:hAnchor="text" w:xAlign="center" w:y="1"/>
              <w:ind w:left="80"/>
              <w:rPr>
                <w:rFonts w:ascii="Times New Roman" w:eastAsia="Times New Roman" w:hAnsi="Times New Roman" w:cs="Times New Roman"/>
                <w:color w:val="auto"/>
                <w:sz w:val="22"/>
                <w:szCs w:val="22"/>
                <w:lang w:eastAsia="en-US"/>
              </w:rPr>
            </w:pPr>
            <w:r w:rsidRPr="0073101D">
              <w:rPr>
                <w:rFonts w:ascii="Times New Roman" w:eastAsia="Times New Roman" w:hAnsi="Times New Roman" w:cs="Times New Roman"/>
                <w:color w:val="auto"/>
                <w:sz w:val="22"/>
                <w:szCs w:val="22"/>
                <w:lang w:eastAsia="en-US"/>
              </w:rPr>
              <w:t>Место нахождения:</w:t>
            </w:r>
          </w:p>
        </w:tc>
      </w:tr>
      <w:tr w:rsidR="0073101D" w:rsidRPr="0073101D" w:rsidTr="0073101D">
        <w:trPr>
          <w:trHeight w:val="480"/>
        </w:trPr>
        <w:tc>
          <w:tcPr>
            <w:tcW w:w="4541" w:type="dxa"/>
            <w:tcBorders>
              <w:top w:val="single" w:sz="4" w:space="0" w:color="auto"/>
              <w:left w:val="single" w:sz="4" w:space="0" w:color="auto"/>
              <w:bottom w:val="single" w:sz="4" w:space="0" w:color="auto"/>
              <w:right w:val="single" w:sz="4" w:space="0" w:color="auto"/>
            </w:tcBorders>
            <w:shd w:val="clear" w:color="auto" w:fill="FFFFFF"/>
            <w:hideMark/>
          </w:tcPr>
          <w:p w:rsidR="0073101D" w:rsidRPr="0073101D" w:rsidRDefault="0073101D" w:rsidP="0073101D">
            <w:pPr>
              <w:framePr w:wrap="notBeside" w:vAnchor="text" w:hAnchor="text" w:xAlign="center" w:y="1"/>
              <w:ind w:left="80"/>
              <w:rPr>
                <w:rFonts w:ascii="Times New Roman" w:eastAsia="Times New Roman" w:hAnsi="Times New Roman" w:cs="Times New Roman"/>
                <w:color w:val="auto"/>
                <w:sz w:val="22"/>
                <w:szCs w:val="22"/>
                <w:lang w:eastAsia="en-US"/>
              </w:rPr>
            </w:pPr>
            <w:r w:rsidRPr="0073101D">
              <w:rPr>
                <w:rFonts w:ascii="Times New Roman" w:eastAsia="Times New Roman" w:hAnsi="Times New Roman" w:cs="Times New Roman"/>
                <w:color w:val="auto"/>
                <w:sz w:val="22"/>
                <w:szCs w:val="22"/>
                <w:lang w:eastAsia="en-US"/>
              </w:rPr>
              <w:t>ИНН/КПП</w:t>
            </w:r>
          </w:p>
        </w:tc>
        <w:tc>
          <w:tcPr>
            <w:tcW w:w="4555" w:type="dxa"/>
            <w:tcBorders>
              <w:top w:val="single" w:sz="4" w:space="0" w:color="auto"/>
              <w:left w:val="single" w:sz="4" w:space="0" w:color="auto"/>
              <w:bottom w:val="single" w:sz="4" w:space="0" w:color="auto"/>
              <w:right w:val="single" w:sz="4" w:space="0" w:color="auto"/>
            </w:tcBorders>
            <w:shd w:val="clear" w:color="auto" w:fill="FFFFFF"/>
            <w:hideMark/>
          </w:tcPr>
          <w:p w:rsidR="0073101D" w:rsidRPr="0073101D" w:rsidRDefault="0073101D" w:rsidP="0073101D">
            <w:pPr>
              <w:framePr w:wrap="notBeside" w:vAnchor="text" w:hAnchor="text" w:xAlign="center" w:y="1"/>
              <w:ind w:left="80"/>
              <w:rPr>
                <w:rFonts w:ascii="Times New Roman" w:eastAsia="Times New Roman" w:hAnsi="Times New Roman" w:cs="Times New Roman"/>
                <w:color w:val="auto"/>
                <w:sz w:val="22"/>
                <w:szCs w:val="22"/>
                <w:lang w:eastAsia="en-US"/>
              </w:rPr>
            </w:pPr>
            <w:r w:rsidRPr="0073101D">
              <w:rPr>
                <w:rFonts w:ascii="Times New Roman" w:eastAsia="Times New Roman" w:hAnsi="Times New Roman" w:cs="Times New Roman"/>
                <w:color w:val="auto"/>
                <w:sz w:val="22"/>
                <w:szCs w:val="22"/>
                <w:lang w:eastAsia="en-US"/>
              </w:rPr>
              <w:t>ИНН/КПП</w:t>
            </w:r>
          </w:p>
        </w:tc>
      </w:tr>
      <w:tr w:rsidR="0073101D" w:rsidRPr="0073101D" w:rsidTr="0073101D">
        <w:trPr>
          <w:trHeight w:val="2386"/>
        </w:trPr>
        <w:tc>
          <w:tcPr>
            <w:tcW w:w="4541" w:type="dxa"/>
            <w:tcBorders>
              <w:top w:val="single" w:sz="4" w:space="0" w:color="auto"/>
              <w:left w:val="single" w:sz="4" w:space="0" w:color="auto"/>
              <w:bottom w:val="single" w:sz="4" w:space="0" w:color="auto"/>
              <w:right w:val="single" w:sz="4" w:space="0" w:color="auto"/>
            </w:tcBorders>
            <w:shd w:val="clear" w:color="auto" w:fill="FFFFFF"/>
            <w:hideMark/>
          </w:tcPr>
          <w:p w:rsidR="0073101D" w:rsidRPr="0073101D" w:rsidRDefault="0073101D" w:rsidP="0073101D">
            <w:pPr>
              <w:framePr w:wrap="notBeside" w:vAnchor="text" w:hAnchor="text" w:xAlign="center" w:y="1"/>
              <w:spacing w:after="240" w:line="269" w:lineRule="exact"/>
              <w:ind w:left="80"/>
              <w:rPr>
                <w:rFonts w:ascii="Times New Roman" w:eastAsia="Times New Roman" w:hAnsi="Times New Roman" w:cs="Times New Roman"/>
                <w:color w:val="auto"/>
                <w:sz w:val="22"/>
                <w:szCs w:val="22"/>
                <w:lang w:eastAsia="en-US"/>
              </w:rPr>
            </w:pPr>
            <w:r w:rsidRPr="0073101D">
              <w:rPr>
                <w:rFonts w:ascii="Times New Roman" w:eastAsia="Times New Roman" w:hAnsi="Times New Roman" w:cs="Times New Roman"/>
                <w:color w:val="auto"/>
                <w:sz w:val="22"/>
                <w:szCs w:val="22"/>
                <w:lang w:eastAsia="en-US"/>
              </w:rPr>
              <w:t>Платежные реквизиты: Наименование учреждения Банка России</w:t>
            </w:r>
          </w:p>
          <w:p w:rsidR="0073101D" w:rsidRPr="0073101D" w:rsidRDefault="0073101D" w:rsidP="0073101D">
            <w:pPr>
              <w:framePr w:wrap="notBeside" w:vAnchor="text" w:hAnchor="text" w:xAlign="center" w:y="1"/>
              <w:spacing w:before="240" w:line="269" w:lineRule="exact"/>
              <w:ind w:left="80"/>
              <w:rPr>
                <w:rFonts w:ascii="Times New Roman" w:eastAsia="Times New Roman" w:hAnsi="Times New Roman" w:cs="Times New Roman"/>
                <w:color w:val="auto"/>
                <w:sz w:val="22"/>
                <w:szCs w:val="22"/>
                <w:lang w:eastAsia="en-US"/>
              </w:rPr>
            </w:pPr>
            <w:r w:rsidRPr="0073101D">
              <w:rPr>
                <w:rFonts w:ascii="Times New Roman" w:eastAsia="Times New Roman" w:hAnsi="Times New Roman" w:cs="Times New Roman"/>
                <w:color w:val="auto"/>
                <w:sz w:val="22"/>
                <w:szCs w:val="22"/>
                <w:lang w:eastAsia="en-US"/>
              </w:rPr>
              <w:t>БИК, Единый казначейский счет казначейский счет</w:t>
            </w:r>
          </w:p>
          <w:p w:rsidR="0073101D" w:rsidRPr="0073101D" w:rsidRDefault="0073101D" w:rsidP="0073101D">
            <w:pPr>
              <w:framePr w:wrap="notBeside" w:vAnchor="text" w:hAnchor="text" w:xAlign="center" w:y="1"/>
              <w:spacing w:line="269" w:lineRule="exact"/>
              <w:ind w:left="80"/>
              <w:rPr>
                <w:rFonts w:ascii="Times New Roman" w:eastAsia="Times New Roman" w:hAnsi="Times New Roman" w:cs="Times New Roman"/>
                <w:color w:val="auto"/>
                <w:sz w:val="22"/>
                <w:szCs w:val="22"/>
                <w:lang w:eastAsia="en-US"/>
              </w:rPr>
            </w:pPr>
            <w:r w:rsidRPr="0073101D">
              <w:rPr>
                <w:rFonts w:ascii="Times New Roman" w:eastAsia="Times New Roman" w:hAnsi="Times New Roman" w:cs="Times New Roman"/>
                <w:color w:val="auto"/>
                <w:sz w:val="22"/>
                <w:szCs w:val="22"/>
                <w:lang w:eastAsia="en-US"/>
              </w:rPr>
              <w:t>Наименование органа, в котором открыт лицевой счет Лицевой счет</w:t>
            </w:r>
          </w:p>
        </w:tc>
        <w:tc>
          <w:tcPr>
            <w:tcW w:w="4555" w:type="dxa"/>
            <w:tcBorders>
              <w:top w:val="single" w:sz="4" w:space="0" w:color="auto"/>
              <w:left w:val="single" w:sz="4" w:space="0" w:color="auto"/>
              <w:bottom w:val="single" w:sz="4" w:space="0" w:color="auto"/>
              <w:right w:val="single" w:sz="4" w:space="0" w:color="auto"/>
            </w:tcBorders>
            <w:shd w:val="clear" w:color="auto" w:fill="FFFFFF"/>
            <w:hideMark/>
          </w:tcPr>
          <w:p w:rsidR="0073101D" w:rsidRPr="0073101D" w:rsidRDefault="0073101D" w:rsidP="0073101D">
            <w:pPr>
              <w:framePr w:wrap="notBeside" w:vAnchor="text" w:hAnchor="text" w:xAlign="center" w:y="1"/>
              <w:spacing w:after="240" w:line="274" w:lineRule="exact"/>
              <w:ind w:left="80"/>
              <w:rPr>
                <w:rFonts w:ascii="Times New Roman" w:eastAsia="Times New Roman" w:hAnsi="Times New Roman" w:cs="Times New Roman"/>
                <w:color w:val="auto"/>
                <w:sz w:val="22"/>
                <w:szCs w:val="22"/>
                <w:lang w:eastAsia="en-US"/>
              </w:rPr>
            </w:pPr>
            <w:r w:rsidRPr="0073101D">
              <w:rPr>
                <w:rFonts w:ascii="Times New Roman" w:eastAsia="Times New Roman" w:hAnsi="Times New Roman" w:cs="Times New Roman"/>
                <w:color w:val="auto"/>
                <w:sz w:val="22"/>
                <w:szCs w:val="22"/>
                <w:lang w:eastAsia="en-US"/>
              </w:rPr>
              <w:t>Платежные реквизиты: Наименование учреждения Банка России</w:t>
            </w:r>
          </w:p>
          <w:p w:rsidR="0073101D" w:rsidRPr="0073101D" w:rsidRDefault="0073101D" w:rsidP="0073101D">
            <w:pPr>
              <w:framePr w:wrap="notBeside" w:vAnchor="text" w:hAnchor="text" w:xAlign="center" w:y="1"/>
              <w:spacing w:before="240" w:line="269" w:lineRule="exact"/>
              <w:ind w:left="80"/>
              <w:rPr>
                <w:rFonts w:ascii="Times New Roman" w:eastAsia="Times New Roman" w:hAnsi="Times New Roman" w:cs="Times New Roman"/>
                <w:color w:val="auto"/>
                <w:sz w:val="22"/>
                <w:szCs w:val="22"/>
                <w:lang w:eastAsia="en-US"/>
              </w:rPr>
            </w:pPr>
            <w:r w:rsidRPr="0073101D">
              <w:rPr>
                <w:rFonts w:ascii="Times New Roman" w:eastAsia="Times New Roman" w:hAnsi="Times New Roman" w:cs="Times New Roman"/>
                <w:color w:val="auto"/>
                <w:sz w:val="22"/>
                <w:szCs w:val="22"/>
                <w:lang w:eastAsia="en-US"/>
              </w:rPr>
              <w:t>БИК, Единый казначейский счет казначейский счет</w:t>
            </w:r>
          </w:p>
          <w:p w:rsidR="0073101D" w:rsidRPr="0073101D" w:rsidRDefault="0073101D" w:rsidP="0073101D">
            <w:pPr>
              <w:framePr w:wrap="notBeside" w:vAnchor="text" w:hAnchor="text" w:xAlign="center" w:y="1"/>
              <w:spacing w:line="269" w:lineRule="exact"/>
              <w:ind w:left="80"/>
              <w:rPr>
                <w:rFonts w:ascii="Times New Roman" w:eastAsia="Times New Roman" w:hAnsi="Times New Roman" w:cs="Times New Roman"/>
                <w:color w:val="auto"/>
                <w:sz w:val="22"/>
                <w:szCs w:val="22"/>
                <w:lang w:eastAsia="en-US"/>
              </w:rPr>
            </w:pPr>
            <w:r w:rsidRPr="0073101D">
              <w:rPr>
                <w:rFonts w:ascii="Times New Roman" w:eastAsia="Times New Roman" w:hAnsi="Times New Roman" w:cs="Times New Roman"/>
                <w:color w:val="auto"/>
                <w:sz w:val="22"/>
                <w:szCs w:val="22"/>
                <w:lang w:eastAsia="en-US"/>
              </w:rPr>
              <w:t>Наименование органа, в котором открыт лицевой счет Лицевой счет</w:t>
            </w:r>
          </w:p>
        </w:tc>
      </w:tr>
    </w:tbl>
    <w:p w:rsidR="0073101D" w:rsidRPr="0073101D" w:rsidRDefault="0073101D" w:rsidP="0073101D">
      <w:pPr>
        <w:rPr>
          <w:sz w:val="2"/>
          <w:szCs w:val="2"/>
        </w:rPr>
      </w:pPr>
    </w:p>
    <w:p w:rsidR="0073101D" w:rsidRPr="0073101D" w:rsidRDefault="0073101D" w:rsidP="0073101D">
      <w:pPr>
        <w:spacing w:after="240" w:line="310" w:lineRule="exact"/>
        <w:rPr>
          <w:rFonts w:ascii="Times New Roman" w:eastAsia="Times New Roman" w:hAnsi="Times New Roman" w:cs="Times New Roman" w:hint="eastAsia"/>
          <w:color w:val="auto"/>
          <w:sz w:val="31"/>
          <w:szCs w:val="31"/>
          <w:lang w:eastAsia="en-US"/>
        </w:rPr>
      </w:pPr>
    </w:p>
    <w:p w:rsidR="0073101D" w:rsidRPr="0073101D" w:rsidRDefault="0073101D" w:rsidP="0073101D">
      <w:pPr>
        <w:numPr>
          <w:ilvl w:val="0"/>
          <w:numId w:val="1"/>
        </w:numPr>
        <w:tabs>
          <w:tab w:val="left" w:pos="1187"/>
          <w:tab w:val="left" w:leader="underscore" w:pos="3506"/>
        </w:tabs>
        <w:spacing w:after="160" w:line="312" w:lineRule="exact"/>
        <w:ind w:left="80" w:firstLine="56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 xml:space="preserve">приложение № </w:t>
      </w:r>
      <w:r w:rsidRPr="0073101D">
        <w:rPr>
          <w:rFonts w:ascii="Times New Roman" w:eastAsia="Times New Roman" w:hAnsi="Times New Roman" w:cs="Times New Roman"/>
          <w:color w:val="auto"/>
          <w:sz w:val="26"/>
          <w:szCs w:val="26"/>
          <w:lang w:eastAsia="en-US"/>
        </w:rPr>
        <w:tab/>
        <w:t xml:space="preserve"> к Соглашению изложить в редакции согласно</w:t>
      </w:r>
    </w:p>
    <w:p w:rsidR="0073101D" w:rsidRPr="0073101D" w:rsidRDefault="0073101D" w:rsidP="0073101D">
      <w:pPr>
        <w:tabs>
          <w:tab w:val="left" w:leader="underscore" w:pos="2485"/>
        </w:tabs>
        <w:spacing w:line="312" w:lineRule="exact"/>
        <w:ind w:left="8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 xml:space="preserve">приложению № </w:t>
      </w:r>
      <w:r w:rsidRPr="0073101D">
        <w:rPr>
          <w:rFonts w:ascii="Times New Roman" w:eastAsia="Times New Roman" w:hAnsi="Times New Roman" w:cs="Times New Roman"/>
          <w:color w:val="auto"/>
          <w:sz w:val="26"/>
          <w:szCs w:val="26"/>
          <w:lang w:eastAsia="en-US"/>
        </w:rPr>
        <w:tab/>
        <w:t xml:space="preserve"> к настоящему Дополнительному соглашению, которое</w:t>
      </w:r>
    </w:p>
    <w:p w:rsidR="0073101D" w:rsidRPr="0073101D" w:rsidRDefault="0073101D" w:rsidP="0073101D">
      <w:pPr>
        <w:spacing w:line="312" w:lineRule="exact"/>
        <w:ind w:left="8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является его неотъемлемой частью;</w:t>
      </w:r>
    </w:p>
    <w:p w:rsidR="0073101D" w:rsidRPr="0073101D" w:rsidRDefault="0073101D" w:rsidP="0073101D">
      <w:pPr>
        <w:numPr>
          <w:ilvl w:val="0"/>
          <w:numId w:val="1"/>
        </w:numPr>
        <w:tabs>
          <w:tab w:val="left" w:pos="1264"/>
          <w:tab w:val="left" w:leader="underscore" w:pos="5440"/>
          <w:tab w:val="left" w:leader="underscore" w:pos="9563"/>
        </w:tabs>
        <w:spacing w:after="160" w:line="312" w:lineRule="exact"/>
        <w:ind w:left="80" w:firstLine="56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 xml:space="preserve">дополнить приложением № </w:t>
      </w:r>
      <w:r w:rsidRPr="0073101D">
        <w:rPr>
          <w:rFonts w:ascii="Times New Roman" w:eastAsia="Times New Roman" w:hAnsi="Times New Roman" w:cs="Times New Roman"/>
          <w:color w:val="auto"/>
          <w:sz w:val="26"/>
          <w:szCs w:val="26"/>
          <w:lang w:eastAsia="en-US"/>
        </w:rPr>
        <w:tab/>
        <w:t xml:space="preserve"> согласно приложению № </w:t>
      </w:r>
      <w:r w:rsidRPr="0073101D">
        <w:rPr>
          <w:rFonts w:ascii="Times New Roman" w:eastAsia="Times New Roman" w:hAnsi="Times New Roman" w:cs="Times New Roman"/>
          <w:color w:val="auto"/>
          <w:sz w:val="26"/>
          <w:szCs w:val="26"/>
          <w:lang w:eastAsia="en-US"/>
        </w:rPr>
        <w:tab/>
      </w:r>
    </w:p>
    <w:p w:rsidR="0073101D" w:rsidRPr="0073101D" w:rsidRDefault="0073101D" w:rsidP="0073101D">
      <w:pPr>
        <w:spacing w:line="312" w:lineRule="exact"/>
        <w:ind w:left="80" w:right="2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к настоящему Дополнительному соглашению, которое является его неотъемлемой частью;</w:t>
      </w:r>
    </w:p>
    <w:p w:rsidR="0073101D" w:rsidRPr="0073101D" w:rsidRDefault="0073101D" w:rsidP="0073101D">
      <w:pPr>
        <w:numPr>
          <w:ilvl w:val="0"/>
          <w:numId w:val="1"/>
        </w:numPr>
        <w:tabs>
          <w:tab w:val="left" w:pos="1168"/>
          <w:tab w:val="left" w:leader="underscore" w:pos="6069"/>
        </w:tabs>
        <w:spacing w:after="160" w:line="312" w:lineRule="exact"/>
        <w:ind w:left="80" w:firstLine="56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 xml:space="preserve">внести изменения в приложение № </w:t>
      </w:r>
      <w:r w:rsidRPr="0073101D">
        <w:rPr>
          <w:rFonts w:ascii="Times New Roman" w:eastAsia="Times New Roman" w:hAnsi="Times New Roman" w:cs="Times New Roman"/>
          <w:color w:val="auto"/>
          <w:sz w:val="26"/>
          <w:szCs w:val="26"/>
          <w:lang w:eastAsia="en-US"/>
        </w:rPr>
        <w:tab/>
        <w:t xml:space="preserve"> к Соглашению в редакции</w:t>
      </w:r>
    </w:p>
    <w:p w:rsidR="0073101D" w:rsidRPr="0073101D" w:rsidRDefault="0073101D" w:rsidP="0073101D">
      <w:pPr>
        <w:tabs>
          <w:tab w:val="left" w:leader="underscore" w:pos="3661"/>
        </w:tabs>
        <w:spacing w:line="312" w:lineRule="exact"/>
        <w:ind w:left="8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 xml:space="preserve">согласно приложению № </w:t>
      </w:r>
      <w:r w:rsidRPr="0073101D">
        <w:rPr>
          <w:rFonts w:ascii="Times New Roman" w:eastAsia="Times New Roman" w:hAnsi="Times New Roman" w:cs="Times New Roman"/>
          <w:color w:val="auto"/>
          <w:sz w:val="26"/>
          <w:szCs w:val="26"/>
          <w:lang w:eastAsia="en-US"/>
        </w:rPr>
        <w:tab/>
        <w:t xml:space="preserve"> к настоящему Дополнительному соглашению,</w:t>
      </w:r>
    </w:p>
    <w:p w:rsidR="0073101D" w:rsidRPr="0073101D" w:rsidRDefault="0073101D" w:rsidP="0073101D">
      <w:pPr>
        <w:spacing w:line="312" w:lineRule="exact"/>
        <w:ind w:left="8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которое является его неотъемлемой частью.</w:t>
      </w:r>
    </w:p>
    <w:p w:rsidR="0073101D" w:rsidRPr="0073101D" w:rsidRDefault="0073101D" w:rsidP="0073101D">
      <w:pPr>
        <w:numPr>
          <w:ilvl w:val="1"/>
          <w:numId w:val="1"/>
        </w:numPr>
        <w:tabs>
          <w:tab w:val="left" w:pos="896"/>
        </w:tabs>
        <w:spacing w:after="160" w:line="312" w:lineRule="exact"/>
        <w:ind w:left="80" w:right="20" w:firstLine="56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Настоящее Дополнительное соглашение является неотъемлемой частью Соглашения.</w:t>
      </w:r>
    </w:p>
    <w:p w:rsidR="0073101D" w:rsidRPr="0073101D" w:rsidRDefault="0073101D" w:rsidP="0073101D">
      <w:pPr>
        <w:numPr>
          <w:ilvl w:val="1"/>
          <w:numId w:val="1"/>
        </w:numPr>
        <w:tabs>
          <w:tab w:val="left" w:pos="944"/>
        </w:tabs>
        <w:spacing w:after="160" w:line="312" w:lineRule="exact"/>
        <w:ind w:left="80" w:right="20" w:firstLine="56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 xml:space="preserve">Настоящее Дополнительное соглашение, вступает в силу </w:t>
      </w:r>
      <w:proofErr w:type="gramStart"/>
      <w:r w:rsidRPr="0073101D">
        <w:rPr>
          <w:rFonts w:ascii="Times New Roman" w:eastAsia="Times New Roman" w:hAnsi="Times New Roman" w:cs="Times New Roman"/>
          <w:color w:val="auto"/>
          <w:sz w:val="26"/>
          <w:szCs w:val="26"/>
          <w:lang w:eastAsia="en-US"/>
        </w:rPr>
        <w:t>с даты</w:t>
      </w:r>
      <w:proofErr w:type="gramEnd"/>
      <w:r w:rsidRPr="0073101D">
        <w:rPr>
          <w:rFonts w:ascii="Times New Roman" w:eastAsia="Times New Roman" w:hAnsi="Times New Roman" w:cs="Times New Roman"/>
          <w:color w:val="auto"/>
          <w:sz w:val="26"/>
          <w:szCs w:val="26"/>
          <w:lang w:eastAsia="en-US"/>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73101D" w:rsidRPr="0073101D" w:rsidRDefault="0073101D" w:rsidP="0073101D">
      <w:pPr>
        <w:numPr>
          <w:ilvl w:val="1"/>
          <w:numId w:val="1"/>
        </w:numPr>
        <w:tabs>
          <w:tab w:val="left" w:pos="1006"/>
        </w:tabs>
        <w:spacing w:after="160" w:line="312" w:lineRule="exact"/>
        <w:ind w:left="80" w:right="20" w:firstLine="56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Условия Соглашения, не затронутые настоящим Дополнительным соглашением, остаются неизменными.</w:t>
      </w:r>
    </w:p>
    <w:p w:rsidR="0073101D" w:rsidRPr="0073101D" w:rsidRDefault="0073101D" w:rsidP="0073101D">
      <w:pPr>
        <w:numPr>
          <w:ilvl w:val="1"/>
          <w:numId w:val="1"/>
        </w:numPr>
        <w:tabs>
          <w:tab w:val="left" w:pos="1030"/>
          <w:tab w:val="left" w:leader="underscore" w:pos="9090"/>
        </w:tabs>
        <w:spacing w:after="160" w:line="312" w:lineRule="exact"/>
        <w:ind w:left="80" w:right="20" w:firstLine="560"/>
        <w:jc w:val="both"/>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Настоящее Дополнительное соглашение заключено Сторонами в форме</w:t>
      </w:r>
      <w:r w:rsidRPr="0073101D">
        <w:rPr>
          <w:rFonts w:ascii="Times New Roman" w:eastAsia="Times New Roman" w:hAnsi="Times New Roman" w:cs="Times New Roman"/>
          <w:color w:val="auto"/>
          <w:sz w:val="26"/>
          <w:szCs w:val="26"/>
          <w:lang w:eastAsia="en-US"/>
        </w:rPr>
        <w:tab/>
      </w:r>
      <w:r w:rsidRPr="0073101D">
        <w:rPr>
          <w:rFonts w:ascii="Times New Roman" w:eastAsia="Times New Roman" w:hAnsi="Times New Roman" w:cs="Times New Roman"/>
          <w:color w:val="auto"/>
          <w:sz w:val="26"/>
          <w:szCs w:val="26"/>
          <w:vertAlign w:val="superscript"/>
          <w:lang w:eastAsia="en-US"/>
        </w:rPr>
        <w:t>1</w:t>
      </w:r>
      <w:r w:rsidRPr="0073101D">
        <w:rPr>
          <w:rFonts w:ascii="Times New Roman" w:eastAsia="Times New Roman" w:hAnsi="Times New Roman" w:cs="Times New Roman"/>
          <w:color w:val="auto"/>
          <w:sz w:val="26"/>
          <w:szCs w:val="26"/>
          <w:lang w:eastAsia="en-US"/>
        </w:rPr>
        <w:t>.</w:t>
      </w:r>
    </w:p>
    <w:p w:rsidR="0073101D" w:rsidRPr="0073101D" w:rsidRDefault="0073101D" w:rsidP="0073101D">
      <w:pPr>
        <w:spacing w:after="488" w:line="260" w:lineRule="exact"/>
        <w:ind w:left="3640"/>
        <w:rPr>
          <w:rFonts w:ascii="Times New Roman" w:eastAsia="Times New Roman" w:hAnsi="Times New Roman" w:cs="Times New Roman"/>
          <w:color w:val="auto"/>
          <w:sz w:val="26"/>
          <w:szCs w:val="26"/>
          <w:lang w:eastAsia="en-US"/>
        </w:rPr>
      </w:pPr>
      <w:r w:rsidRPr="0073101D">
        <w:rPr>
          <w:rFonts w:ascii="Times New Roman" w:eastAsia="Times New Roman" w:hAnsi="Times New Roman" w:cs="Times New Roman"/>
          <w:color w:val="auto"/>
          <w:sz w:val="26"/>
          <w:szCs w:val="26"/>
          <w:lang w:eastAsia="en-US"/>
        </w:rPr>
        <w:t>8. Подписи Сторон:</w:t>
      </w:r>
    </w:p>
    <w:tbl>
      <w:tblPr>
        <w:tblW w:w="0" w:type="auto"/>
        <w:jc w:val="center"/>
        <w:tblLayout w:type="fixed"/>
        <w:tblCellMar>
          <w:left w:w="10" w:type="dxa"/>
          <w:right w:w="10" w:type="dxa"/>
        </w:tblCellMar>
        <w:tblLook w:val="04A0" w:firstRow="1" w:lastRow="0" w:firstColumn="1" w:lastColumn="0" w:noHBand="0" w:noVBand="1"/>
      </w:tblPr>
      <w:tblGrid>
        <w:gridCol w:w="4526"/>
        <w:gridCol w:w="4478"/>
      </w:tblGrid>
      <w:tr w:rsidR="0073101D" w:rsidRPr="0073101D" w:rsidTr="0073101D">
        <w:trPr>
          <w:trHeight w:val="490"/>
          <w:jc w:val="center"/>
        </w:trPr>
        <w:tc>
          <w:tcPr>
            <w:tcW w:w="4526" w:type="dxa"/>
            <w:tcBorders>
              <w:top w:val="single" w:sz="4" w:space="0" w:color="auto"/>
              <w:left w:val="single" w:sz="4" w:space="0" w:color="auto"/>
              <w:bottom w:val="single" w:sz="4" w:space="0" w:color="auto"/>
              <w:right w:val="single" w:sz="4" w:space="0" w:color="auto"/>
            </w:tcBorders>
            <w:shd w:val="clear" w:color="auto" w:fill="FFFFFF"/>
            <w:hideMark/>
          </w:tcPr>
          <w:p w:rsidR="0073101D" w:rsidRPr="0073101D" w:rsidRDefault="0073101D" w:rsidP="0073101D">
            <w:pPr>
              <w:framePr w:wrap="notBeside" w:vAnchor="text" w:hAnchor="text" w:xAlign="center" w:y="1"/>
              <w:ind w:left="200"/>
              <w:rPr>
                <w:rFonts w:ascii="Times New Roman" w:eastAsia="Times New Roman" w:hAnsi="Times New Roman" w:cs="Times New Roman"/>
                <w:color w:val="auto"/>
                <w:sz w:val="22"/>
                <w:szCs w:val="22"/>
                <w:lang w:eastAsia="en-US"/>
              </w:rPr>
            </w:pPr>
            <w:r w:rsidRPr="0073101D">
              <w:rPr>
                <w:rFonts w:ascii="Times New Roman" w:eastAsia="Times New Roman" w:hAnsi="Times New Roman" w:cs="Times New Roman"/>
                <w:color w:val="auto"/>
                <w:sz w:val="28"/>
                <w:szCs w:val="28"/>
                <w:lang w:eastAsia="en-US"/>
              </w:rPr>
              <w:lastRenderedPageBreak/>
              <w:t>Администрация сельского поселения Буруновский сельсовет</w:t>
            </w:r>
            <w:r w:rsidRPr="0073101D">
              <w:rPr>
                <w:rFonts w:ascii="Times New Roman" w:eastAsia="Times New Roman" w:hAnsi="Times New Roman" w:cs="Times New Roman"/>
                <w:color w:val="auto"/>
                <w:sz w:val="26"/>
                <w:szCs w:val="26"/>
                <w:lang w:eastAsia="en-US"/>
              </w:rPr>
              <w:t xml:space="preserve"> муниципального района Гафурийский район Республики Башкортостан </w:t>
            </w:r>
          </w:p>
        </w:tc>
        <w:tc>
          <w:tcPr>
            <w:tcW w:w="4478" w:type="dxa"/>
            <w:tcBorders>
              <w:top w:val="single" w:sz="4" w:space="0" w:color="auto"/>
              <w:left w:val="single" w:sz="4" w:space="0" w:color="auto"/>
              <w:bottom w:val="single" w:sz="4" w:space="0" w:color="auto"/>
              <w:right w:val="single" w:sz="4" w:space="0" w:color="auto"/>
            </w:tcBorders>
            <w:shd w:val="clear" w:color="auto" w:fill="FFFFFF"/>
            <w:hideMark/>
          </w:tcPr>
          <w:p w:rsidR="0073101D" w:rsidRPr="0073101D" w:rsidRDefault="0073101D" w:rsidP="0073101D">
            <w:pPr>
              <w:framePr w:wrap="notBeside" w:vAnchor="text" w:hAnchor="text" w:xAlign="center" w:y="1"/>
              <w:ind w:left="80"/>
              <w:rPr>
                <w:rFonts w:ascii="Times New Roman" w:eastAsia="Times New Roman" w:hAnsi="Times New Roman" w:cs="Times New Roman"/>
                <w:color w:val="auto"/>
                <w:sz w:val="22"/>
                <w:szCs w:val="22"/>
                <w:lang w:eastAsia="en-US"/>
              </w:rPr>
            </w:pPr>
            <w:r w:rsidRPr="0073101D">
              <w:rPr>
                <w:rFonts w:ascii="Times New Roman" w:eastAsia="Times New Roman" w:hAnsi="Times New Roman" w:cs="Times New Roman"/>
                <w:color w:val="auto"/>
                <w:sz w:val="28"/>
                <w:szCs w:val="28"/>
                <w:lang w:eastAsia="en-US"/>
              </w:rPr>
              <w:t>Буруновский центр культуры и досуга сельского поселения</w:t>
            </w:r>
            <w:r w:rsidRPr="0073101D">
              <w:rPr>
                <w:rFonts w:ascii="Times New Roman" w:eastAsia="Times New Roman" w:hAnsi="Times New Roman" w:cs="Times New Roman"/>
                <w:color w:val="auto"/>
                <w:sz w:val="22"/>
                <w:szCs w:val="22"/>
                <w:lang w:eastAsia="en-US"/>
              </w:rPr>
              <w:t xml:space="preserve"> </w:t>
            </w:r>
            <w:r w:rsidRPr="0073101D">
              <w:rPr>
                <w:rFonts w:ascii="Times New Roman" w:eastAsia="Times New Roman" w:hAnsi="Times New Roman" w:cs="Times New Roman"/>
                <w:color w:val="auto"/>
                <w:sz w:val="28"/>
                <w:szCs w:val="28"/>
                <w:lang w:eastAsia="en-US"/>
              </w:rPr>
              <w:t>Буруновский сельсовет</w:t>
            </w:r>
            <w:r w:rsidRPr="0073101D">
              <w:rPr>
                <w:rFonts w:ascii="Times New Roman" w:eastAsia="Times New Roman" w:hAnsi="Times New Roman" w:cs="Times New Roman"/>
                <w:color w:val="auto"/>
                <w:sz w:val="22"/>
                <w:szCs w:val="22"/>
                <w:lang w:eastAsia="en-US"/>
              </w:rPr>
              <w:t xml:space="preserve"> </w:t>
            </w:r>
            <w:r w:rsidRPr="0073101D">
              <w:rPr>
                <w:rFonts w:ascii="Times New Roman" w:eastAsia="Times New Roman" w:hAnsi="Times New Roman" w:cs="Times New Roman"/>
                <w:color w:val="auto"/>
                <w:sz w:val="26"/>
                <w:szCs w:val="26"/>
                <w:lang w:eastAsia="en-US"/>
              </w:rPr>
              <w:t>муниципального района Гафурийский район</w:t>
            </w:r>
          </w:p>
        </w:tc>
      </w:tr>
      <w:tr w:rsidR="0073101D" w:rsidRPr="0073101D" w:rsidTr="0073101D">
        <w:trPr>
          <w:trHeight w:val="360"/>
          <w:jc w:val="center"/>
        </w:trPr>
        <w:tc>
          <w:tcPr>
            <w:tcW w:w="4526" w:type="dxa"/>
            <w:tcBorders>
              <w:top w:val="single" w:sz="4" w:space="0" w:color="auto"/>
              <w:left w:val="single" w:sz="4" w:space="0" w:color="auto"/>
              <w:bottom w:val="single" w:sz="4" w:space="0" w:color="auto"/>
              <w:right w:val="single" w:sz="4" w:space="0" w:color="auto"/>
            </w:tcBorders>
            <w:shd w:val="clear" w:color="auto" w:fill="FFFFFF"/>
            <w:hideMark/>
          </w:tcPr>
          <w:p w:rsidR="0073101D" w:rsidRPr="0073101D" w:rsidRDefault="0073101D" w:rsidP="0073101D">
            <w:pPr>
              <w:framePr w:wrap="notBeside" w:vAnchor="text" w:hAnchor="text" w:xAlign="center" w:y="1"/>
              <w:ind w:left="1800"/>
              <w:rPr>
                <w:rFonts w:ascii="Times New Roman" w:eastAsia="Times New Roman" w:hAnsi="Times New Roman" w:cs="Times New Roman"/>
                <w:color w:val="auto"/>
                <w:sz w:val="23"/>
                <w:szCs w:val="23"/>
                <w:lang w:eastAsia="en-US"/>
              </w:rPr>
            </w:pPr>
            <w:r w:rsidRPr="0073101D">
              <w:rPr>
                <w:rFonts w:ascii="Times New Roman" w:eastAsia="Times New Roman" w:hAnsi="Times New Roman" w:cs="Times New Roman"/>
                <w:color w:val="auto"/>
                <w:sz w:val="23"/>
                <w:szCs w:val="23"/>
                <w:lang w:eastAsia="en-US"/>
              </w:rPr>
              <w:t>/Рахматуллин М.Ф./</w:t>
            </w:r>
          </w:p>
        </w:tc>
        <w:tc>
          <w:tcPr>
            <w:tcW w:w="4478" w:type="dxa"/>
            <w:tcBorders>
              <w:top w:val="single" w:sz="4" w:space="0" w:color="auto"/>
              <w:left w:val="single" w:sz="4" w:space="0" w:color="auto"/>
              <w:bottom w:val="single" w:sz="4" w:space="0" w:color="auto"/>
              <w:right w:val="single" w:sz="4" w:space="0" w:color="auto"/>
            </w:tcBorders>
            <w:shd w:val="clear" w:color="auto" w:fill="FFFFFF"/>
            <w:hideMark/>
          </w:tcPr>
          <w:p w:rsidR="0073101D" w:rsidRPr="0073101D" w:rsidRDefault="0073101D" w:rsidP="0073101D">
            <w:pPr>
              <w:framePr w:wrap="notBeside" w:vAnchor="text" w:hAnchor="text" w:xAlign="center" w:y="1"/>
              <w:ind w:left="1740"/>
              <w:rPr>
                <w:rFonts w:ascii="Times New Roman" w:eastAsia="Times New Roman" w:hAnsi="Times New Roman" w:cs="Times New Roman"/>
                <w:color w:val="auto"/>
                <w:sz w:val="22"/>
                <w:szCs w:val="22"/>
                <w:lang w:eastAsia="en-US"/>
              </w:rPr>
            </w:pPr>
            <w:r w:rsidRPr="0073101D">
              <w:rPr>
                <w:rFonts w:ascii="Times New Roman" w:eastAsia="Times New Roman" w:hAnsi="Times New Roman" w:cs="Times New Roman"/>
                <w:color w:val="auto"/>
                <w:sz w:val="22"/>
                <w:szCs w:val="22"/>
                <w:lang w:eastAsia="en-US"/>
              </w:rPr>
              <w:t>/Юсупова Ю.С./</w:t>
            </w:r>
          </w:p>
        </w:tc>
      </w:tr>
      <w:tr w:rsidR="0073101D" w:rsidRPr="0073101D" w:rsidTr="0073101D">
        <w:trPr>
          <w:trHeight w:val="403"/>
          <w:jc w:val="center"/>
        </w:trPr>
        <w:tc>
          <w:tcPr>
            <w:tcW w:w="4526" w:type="dxa"/>
            <w:tcBorders>
              <w:top w:val="single" w:sz="4" w:space="0" w:color="auto"/>
              <w:left w:val="single" w:sz="4" w:space="0" w:color="auto"/>
              <w:bottom w:val="single" w:sz="4" w:space="0" w:color="auto"/>
              <w:right w:val="single" w:sz="4" w:space="0" w:color="auto"/>
            </w:tcBorders>
            <w:shd w:val="clear" w:color="auto" w:fill="FFFFFF"/>
            <w:hideMark/>
          </w:tcPr>
          <w:p w:rsidR="0073101D" w:rsidRPr="0073101D" w:rsidRDefault="0073101D" w:rsidP="0073101D">
            <w:pPr>
              <w:framePr w:wrap="notBeside" w:vAnchor="text" w:hAnchor="text" w:xAlign="center" w:y="1"/>
              <w:ind w:left="360"/>
              <w:rPr>
                <w:rFonts w:ascii="Times New Roman" w:eastAsia="Times New Roman" w:hAnsi="Times New Roman" w:cs="Times New Roman"/>
                <w:color w:val="auto"/>
                <w:sz w:val="22"/>
                <w:szCs w:val="22"/>
                <w:lang w:eastAsia="en-US"/>
              </w:rPr>
            </w:pPr>
            <w:r w:rsidRPr="0073101D">
              <w:rPr>
                <w:rFonts w:ascii="Times New Roman" w:eastAsia="Times New Roman" w:hAnsi="Times New Roman" w:cs="Times New Roman"/>
                <w:color w:val="auto"/>
                <w:sz w:val="22"/>
                <w:szCs w:val="22"/>
                <w:lang w:eastAsia="en-US"/>
              </w:rPr>
              <w:t>(подпись) (Ф.И.О. (при наличии))</w:t>
            </w:r>
          </w:p>
        </w:tc>
        <w:tc>
          <w:tcPr>
            <w:tcW w:w="4478" w:type="dxa"/>
            <w:tcBorders>
              <w:top w:val="single" w:sz="4" w:space="0" w:color="auto"/>
              <w:left w:val="single" w:sz="4" w:space="0" w:color="auto"/>
              <w:bottom w:val="single" w:sz="4" w:space="0" w:color="auto"/>
              <w:right w:val="single" w:sz="4" w:space="0" w:color="auto"/>
            </w:tcBorders>
            <w:shd w:val="clear" w:color="auto" w:fill="FFFFFF"/>
            <w:hideMark/>
          </w:tcPr>
          <w:p w:rsidR="0073101D" w:rsidRPr="0073101D" w:rsidRDefault="0073101D" w:rsidP="0073101D">
            <w:pPr>
              <w:framePr w:wrap="notBeside" w:vAnchor="text" w:hAnchor="text" w:xAlign="center" w:y="1"/>
              <w:ind w:left="360"/>
              <w:rPr>
                <w:rFonts w:ascii="Times New Roman" w:eastAsia="Times New Roman" w:hAnsi="Times New Roman" w:cs="Times New Roman"/>
                <w:color w:val="auto"/>
                <w:sz w:val="22"/>
                <w:szCs w:val="22"/>
                <w:lang w:eastAsia="en-US"/>
              </w:rPr>
            </w:pPr>
            <w:r w:rsidRPr="0073101D">
              <w:rPr>
                <w:rFonts w:ascii="Times New Roman" w:eastAsia="Times New Roman" w:hAnsi="Times New Roman" w:cs="Times New Roman"/>
                <w:color w:val="auto"/>
                <w:sz w:val="22"/>
                <w:szCs w:val="22"/>
                <w:lang w:eastAsia="en-US"/>
              </w:rPr>
              <w:t>(подпись) (Ф.И.О. (при наличии))</w:t>
            </w:r>
          </w:p>
        </w:tc>
      </w:tr>
    </w:tbl>
    <w:p w:rsidR="0073101D" w:rsidRPr="0073101D" w:rsidRDefault="0073101D" w:rsidP="0073101D">
      <w:pPr>
        <w:rPr>
          <w:sz w:val="2"/>
          <w:szCs w:val="2"/>
        </w:rPr>
        <w:sectPr w:rsidR="0073101D" w:rsidRPr="0073101D">
          <w:pgSz w:w="11905" w:h="16837"/>
          <w:pgMar w:top="1298" w:right="718" w:bottom="1277" w:left="1612" w:header="0" w:footer="3" w:gutter="0"/>
          <w:pgNumType w:start="2"/>
          <w:cols w:space="720"/>
        </w:sectPr>
      </w:pPr>
    </w:p>
    <w:p w:rsidR="0073101D" w:rsidRPr="0073101D" w:rsidRDefault="0073101D" w:rsidP="0073101D">
      <w:pPr>
        <w:spacing w:after="160" w:line="256" w:lineRule="auto"/>
        <w:rPr>
          <w:rFonts w:ascii="Calibri" w:eastAsia="Calibri" w:hAnsi="Calibri" w:cs="Times New Roman"/>
          <w:color w:val="auto"/>
          <w:sz w:val="22"/>
          <w:szCs w:val="22"/>
          <w:lang w:eastAsia="en-US"/>
        </w:rPr>
      </w:pPr>
    </w:p>
    <w:p w:rsidR="0073101D" w:rsidRDefault="0073101D" w:rsidP="00537FC4">
      <w:pPr>
        <w:pStyle w:val="2"/>
        <w:shd w:val="clear" w:color="auto" w:fill="auto"/>
        <w:spacing w:before="0" w:after="0" w:line="312" w:lineRule="exact"/>
        <w:rPr>
          <w:lang w:eastAsia="ru-RU"/>
        </w:rPr>
      </w:pPr>
      <w:bookmarkStart w:id="0" w:name="_GoBack"/>
      <w:bookmarkEnd w:id="0"/>
    </w:p>
    <w:p w:rsidR="00E24399" w:rsidRDefault="00CF000B"/>
    <w:sectPr w:rsidR="00E243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00B" w:rsidRDefault="00CF000B" w:rsidP="0073101D">
      <w:r>
        <w:separator/>
      </w:r>
    </w:p>
  </w:endnote>
  <w:endnote w:type="continuationSeparator" w:id="0">
    <w:p w:rsidR="00CF000B" w:rsidRDefault="00CF000B" w:rsidP="0073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Times">
    <w:altName w:val="Symbol"/>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00B" w:rsidRDefault="00CF000B" w:rsidP="0073101D">
      <w:r>
        <w:separator/>
      </w:r>
    </w:p>
  </w:footnote>
  <w:footnote w:type="continuationSeparator" w:id="0">
    <w:p w:rsidR="00CF000B" w:rsidRDefault="00CF000B" w:rsidP="0073101D">
      <w:r>
        <w:continuationSeparator/>
      </w:r>
    </w:p>
  </w:footnote>
  <w:footnote w:id="1">
    <w:p w:rsidR="0073101D" w:rsidRDefault="0073101D" w:rsidP="0073101D">
      <w:pPr>
        <w:pStyle w:val="a7"/>
        <w:shd w:val="clear" w:color="auto" w:fill="auto"/>
        <w:tabs>
          <w:tab w:val="left" w:pos="250"/>
        </w:tabs>
        <w:spacing w:line="226" w:lineRule="exact"/>
        <w:ind w:left="20"/>
      </w:pPr>
      <w:r>
        <w:rPr>
          <w:vertAlign w:val="superscript"/>
        </w:rPr>
        <w:footnoteRef/>
      </w:r>
      <w:r>
        <w:tab/>
        <w:t>Указываются при необходимости иные основания для заключения настоящего Дополнительного соглашения.</w:t>
      </w:r>
    </w:p>
  </w:footnote>
  <w:footnote w:id="2">
    <w:p w:rsidR="0073101D" w:rsidRDefault="0073101D" w:rsidP="0073101D">
      <w:pPr>
        <w:pStyle w:val="a7"/>
        <w:shd w:val="clear" w:color="auto" w:fill="auto"/>
        <w:tabs>
          <w:tab w:val="left" w:pos="130"/>
        </w:tabs>
        <w:spacing w:line="226" w:lineRule="exact"/>
        <w:ind w:left="20"/>
        <w:jc w:val="left"/>
      </w:pPr>
      <w:r>
        <w:rPr>
          <w:vertAlign w:val="superscript"/>
        </w:rPr>
        <w:footnoteRef/>
      </w:r>
      <w:r>
        <w:tab/>
        <w:t>Указываются пункты и (или) разделы Соглашения, в которые вносятся изменения.</w:t>
      </w:r>
    </w:p>
  </w:footnote>
  <w:footnote w:id="3">
    <w:p w:rsidR="0073101D" w:rsidRDefault="0073101D" w:rsidP="0073101D">
      <w:pPr>
        <w:pStyle w:val="a7"/>
        <w:shd w:val="clear" w:color="auto" w:fill="auto"/>
        <w:tabs>
          <w:tab w:val="left" w:pos="193"/>
        </w:tabs>
        <w:spacing w:line="226" w:lineRule="exact"/>
        <w:ind w:left="20" w:right="20"/>
      </w:pPr>
      <w:r>
        <w:rPr>
          <w:vertAlign w:val="superscript"/>
        </w:rPr>
        <w:footnoteRef/>
      </w:r>
      <w:r>
        <w:tab/>
        <w:t>При внесении изменений в преамбулу Соглашения, в том числе могут быть изменены наименование Соглашения, сведения о месте заключения Соглашения и дате его подписания.</w:t>
      </w:r>
    </w:p>
  </w:footnote>
  <w:footnote w:id="4">
    <w:p w:rsidR="0073101D" w:rsidRDefault="0073101D" w:rsidP="0073101D">
      <w:pPr>
        <w:pStyle w:val="a7"/>
        <w:shd w:val="clear" w:color="auto" w:fill="auto"/>
        <w:tabs>
          <w:tab w:val="left" w:pos="178"/>
        </w:tabs>
        <w:spacing w:line="226" w:lineRule="exact"/>
        <w:ind w:left="20"/>
      </w:pPr>
      <w:r>
        <w:rPr>
          <w:vertAlign w:val="superscript"/>
        </w:rPr>
        <w:footnoteRef/>
      </w:r>
      <w:r>
        <w:tab/>
        <w:t>Указываются изменения сумм, подлежащих перечислению: со знаком «плюс» при их увеличении и со знаком «минус» при их уменьшении.</w:t>
      </w:r>
    </w:p>
  </w:footnote>
  <w:footnote w:id="5">
    <w:p w:rsidR="0073101D" w:rsidRDefault="0073101D" w:rsidP="0073101D">
      <w:pPr>
        <w:pStyle w:val="a7"/>
        <w:shd w:val="clear" w:color="auto" w:fill="auto"/>
        <w:spacing w:line="221" w:lineRule="exact"/>
        <w:ind w:left="40"/>
      </w:pPr>
      <w:r>
        <w:rPr>
          <w:vertAlign w:val="superscript"/>
        </w:rPr>
        <w:footnoteRef/>
      </w:r>
      <w:r>
        <w:t xml:space="preserve"> Указываются изменения, вносимые в соответствующие подпункты пунктов 4.1.8, 4.2.5, 4.3.6, 4.3.7, 4.4.4, 5.5, 6.1 Соглашения, а также иные конкретные положения (при наличии). В случае дополнения Соглашения новыми пунктами, а также изложения ранее включенных в Соглашение пунктов в новой редакции, редакция указанных пунктов должна соответствовать соответствующим пунктам Типовой формы, в случае, если включаемые в текст Соглашения пункты включены в Типовую форму. Исключение пунктов Соглашения допустимо в случае, если условия, предусмотренные указанными пунктами, включены по инициативе Сторон или по выбору Сторонами условий, предусмотренных Типовой формой.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F731B"/>
    <w:multiLevelType w:val="multilevel"/>
    <w:tmpl w:val="37A63022"/>
    <w:lvl w:ilvl="0">
      <w:start w:val="1"/>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52669D1"/>
    <w:multiLevelType w:val="multilevel"/>
    <w:tmpl w:val="68C85D6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DFE7872"/>
    <w:multiLevelType w:val="multilevel"/>
    <w:tmpl w:val="FAD45550"/>
    <w:lvl w:ilvl="0">
      <w:start w:val="1"/>
      <w:numFmt w:val="decimal"/>
      <w:lvlText w:val="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2"/>
    </w:lvlOverride>
    <w:lvlOverride w:ilvl="1">
      <w:startOverride w:val="2"/>
    </w:lvlOverride>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632"/>
    <w:rsid w:val="002D6129"/>
    <w:rsid w:val="003A12A8"/>
    <w:rsid w:val="00537FC4"/>
    <w:rsid w:val="0073101D"/>
    <w:rsid w:val="00AD4AB0"/>
    <w:rsid w:val="00CF000B"/>
    <w:rsid w:val="00EF6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FC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537FC4"/>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3"/>
    <w:rsid w:val="00537FC4"/>
    <w:pPr>
      <w:shd w:val="clear" w:color="auto" w:fill="FFFFFF"/>
      <w:spacing w:before="600" w:after="600" w:line="0" w:lineRule="atLeast"/>
    </w:pPr>
    <w:rPr>
      <w:rFonts w:ascii="Times New Roman" w:eastAsia="Times New Roman" w:hAnsi="Times New Roman" w:cs="Times New Roman"/>
      <w:color w:val="auto"/>
      <w:sz w:val="26"/>
      <w:szCs w:val="26"/>
      <w:lang w:eastAsia="en-US"/>
    </w:rPr>
  </w:style>
  <w:style w:type="paragraph" w:styleId="a4">
    <w:name w:val="Balloon Text"/>
    <w:basedOn w:val="a"/>
    <w:link w:val="a5"/>
    <w:uiPriority w:val="99"/>
    <w:semiHidden/>
    <w:unhideWhenUsed/>
    <w:rsid w:val="00537FC4"/>
    <w:rPr>
      <w:rFonts w:ascii="Tahoma" w:hAnsi="Tahoma" w:cs="Tahoma"/>
      <w:sz w:val="16"/>
      <w:szCs w:val="16"/>
    </w:rPr>
  </w:style>
  <w:style w:type="character" w:customStyle="1" w:styleId="a5">
    <w:name w:val="Текст выноски Знак"/>
    <w:basedOn w:val="a0"/>
    <w:link w:val="a4"/>
    <w:uiPriority w:val="99"/>
    <w:semiHidden/>
    <w:rsid w:val="00537FC4"/>
    <w:rPr>
      <w:rFonts w:ascii="Tahoma" w:eastAsia="Arial Unicode MS" w:hAnsi="Tahoma" w:cs="Tahoma"/>
      <w:color w:val="000000"/>
      <w:sz w:val="16"/>
      <w:szCs w:val="16"/>
      <w:lang w:eastAsia="ru-RU"/>
    </w:rPr>
  </w:style>
  <w:style w:type="character" w:customStyle="1" w:styleId="a6">
    <w:name w:val="Сноска_"/>
    <w:basedOn w:val="a0"/>
    <w:link w:val="a7"/>
    <w:locked/>
    <w:rsid w:val="0073101D"/>
    <w:rPr>
      <w:rFonts w:ascii="Times New Roman" w:eastAsia="Times New Roman" w:hAnsi="Times New Roman" w:cs="Times New Roman"/>
      <w:sz w:val="17"/>
      <w:szCs w:val="17"/>
      <w:shd w:val="clear" w:color="auto" w:fill="FFFFFF"/>
    </w:rPr>
  </w:style>
  <w:style w:type="paragraph" w:customStyle="1" w:styleId="a7">
    <w:name w:val="Сноска"/>
    <w:basedOn w:val="a"/>
    <w:link w:val="a6"/>
    <w:rsid w:val="0073101D"/>
    <w:pPr>
      <w:shd w:val="clear" w:color="auto" w:fill="FFFFFF"/>
      <w:spacing w:line="230" w:lineRule="exact"/>
      <w:jc w:val="both"/>
    </w:pPr>
    <w:rPr>
      <w:rFonts w:ascii="Times New Roman" w:eastAsia="Times New Roman" w:hAnsi="Times New Roman" w:cs="Times New Roman"/>
      <w:color w:val="auto"/>
      <w:sz w:val="17"/>
      <w:szCs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FC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537FC4"/>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3"/>
    <w:rsid w:val="00537FC4"/>
    <w:pPr>
      <w:shd w:val="clear" w:color="auto" w:fill="FFFFFF"/>
      <w:spacing w:before="600" w:after="600" w:line="0" w:lineRule="atLeast"/>
    </w:pPr>
    <w:rPr>
      <w:rFonts w:ascii="Times New Roman" w:eastAsia="Times New Roman" w:hAnsi="Times New Roman" w:cs="Times New Roman"/>
      <w:color w:val="auto"/>
      <w:sz w:val="26"/>
      <w:szCs w:val="26"/>
      <w:lang w:eastAsia="en-US"/>
    </w:rPr>
  </w:style>
  <w:style w:type="paragraph" w:styleId="a4">
    <w:name w:val="Balloon Text"/>
    <w:basedOn w:val="a"/>
    <w:link w:val="a5"/>
    <w:uiPriority w:val="99"/>
    <w:semiHidden/>
    <w:unhideWhenUsed/>
    <w:rsid w:val="00537FC4"/>
    <w:rPr>
      <w:rFonts w:ascii="Tahoma" w:hAnsi="Tahoma" w:cs="Tahoma"/>
      <w:sz w:val="16"/>
      <w:szCs w:val="16"/>
    </w:rPr>
  </w:style>
  <w:style w:type="character" w:customStyle="1" w:styleId="a5">
    <w:name w:val="Текст выноски Знак"/>
    <w:basedOn w:val="a0"/>
    <w:link w:val="a4"/>
    <w:uiPriority w:val="99"/>
    <w:semiHidden/>
    <w:rsid w:val="00537FC4"/>
    <w:rPr>
      <w:rFonts w:ascii="Tahoma" w:eastAsia="Arial Unicode MS" w:hAnsi="Tahoma" w:cs="Tahoma"/>
      <w:color w:val="000000"/>
      <w:sz w:val="16"/>
      <w:szCs w:val="16"/>
      <w:lang w:eastAsia="ru-RU"/>
    </w:rPr>
  </w:style>
  <w:style w:type="character" w:customStyle="1" w:styleId="a6">
    <w:name w:val="Сноска_"/>
    <w:basedOn w:val="a0"/>
    <w:link w:val="a7"/>
    <w:locked/>
    <w:rsid w:val="0073101D"/>
    <w:rPr>
      <w:rFonts w:ascii="Times New Roman" w:eastAsia="Times New Roman" w:hAnsi="Times New Roman" w:cs="Times New Roman"/>
      <w:sz w:val="17"/>
      <w:szCs w:val="17"/>
      <w:shd w:val="clear" w:color="auto" w:fill="FFFFFF"/>
    </w:rPr>
  </w:style>
  <w:style w:type="paragraph" w:customStyle="1" w:styleId="a7">
    <w:name w:val="Сноска"/>
    <w:basedOn w:val="a"/>
    <w:link w:val="a6"/>
    <w:rsid w:val="0073101D"/>
    <w:pPr>
      <w:shd w:val="clear" w:color="auto" w:fill="FFFFFF"/>
      <w:spacing w:line="230" w:lineRule="exact"/>
      <w:jc w:val="both"/>
    </w:pPr>
    <w:rPr>
      <w:rFonts w:ascii="Times New Roman" w:eastAsia="Times New Roman" w:hAnsi="Times New Roman" w:cs="Times New Roman"/>
      <w:color w:val="auto"/>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70705">
      <w:bodyDiv w:val="1"/>
      <w:marLeft w:val="0"/>
      <w:marRight w:val="0"/>
      <w:marTop w:val="0"/>
      <w:marBottom w:val="0"/>
      <w:divBdr>
        <w:top w:val="none" w:sz="0" w:space="0" w:color="auto"/>
        <w:left w:val="none" w:sz="0" w:space="0" w:color="auto"/>
        <w:bottom w:val="none" w:sz="0" w:space="0" w:color="auto"/>
        <w:right w:val="none" w:sz="0" w:space="0" w:color="auto"/>
      </w:divBdr>
    </w:div>
    <w:div w:id="131664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1392</Words>
  <Characters>7937</Characters>
  <Application>Microsoft Office Word</Application>
  <DocSecurity>0</DocSecurity>
  <Lines>66</Lines>
  <Paragraphs>18</Paragraphs>
  <ScaleCrop>false</ScaleCrop>
  <Company>Krokoz™</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2022-08-24T05:11:00Z</dcterms:created>
  <dcterms:modified xsi:type="dcterms:W3CDTF">2022-08-25T11:36:00Z</dcterms:modified>
</cp:coreProperties>
</file>